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72A7B" w14:textId="24DD6AA5" w:rsidR="003058F8" w:rsidRDefault="00226F8C" w:rsidP="125106DC">
      <w:pPr>
        <w:rPr>
          <w:b/>
          <w:bCs/>
          <w:sz w:val="28"/>
          <w:szCs w:val="28"/>
        </w:rPr>
      </w:pPr>
      <w:hyperlink r:id="rId8">
        <w:r w:rsidR="003058F8" w:rsidRPr="125106DC">
          <w:rPr>
            <w:rStyle w:val="Hipercze"/>
            <w:b/>
            <w:bCs/>
            <w:sz w:val="28"/>
            <w:szCs w:val="28"/>
          </w:rPr>
          <w:t>https://www.bing.com/videos/search?q=prawo+ohma&amp;&amp;view=detail&amp;mid=0EB98B0BC969DA3DEB130EB98B0BC969DA3DEB13&amp;&amp;FORM=VRDGAR</w:t>
        </w:r>
      </w:hyperlink>
    </w:p>
    <w:p w14:paraId="0491A88E" w14:textId="56AC400F" w:rsidR="003058F8" w:rsidRPr="00B97F6A" w:rsidRDefault="00B97F6A" w:rsidP="003058F8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125106DC">
        <w:rPr>
          <w:sz w:val="32"/>
          <w:szCs w:val="32"/>
        </w:rPr>
        <w:t xml:space="preserve">Wzór: </w:t>
      </w:r>
      <w:r w:rsidR="003D04AB">
        <w:rPr>
          <w:sz w:val="32"/>
          <w:szCs w:val="32"/>
        </w:rPr>
        <w:t>R</w:t>
      </w:r>
      <w:r w:rsidR="00B12711">
        <w:rPr>
          <w:sz w:val="32"/>
          <w:szCs w:val="32"/>
        </w:rPr>
        <w:t>=U/I  R - opór elektryczny, U – napięcie, I- natężenie</w:t>
      </w:r>
    </w:p>
    <w:p w14:paraId="5422A1F3" w14:textId="7914B823" w:rsidR="0080088F" w:rsidRDefault="00B97F6A" w:rsidP="125106DC">
      <w:pPr>
        <w:pStyle w:val="Akapitzlist"/>
        <w:numPr>
          <w:ilvl w:val="0"/>
          <w:numId w:val="1"/>
        </w:numPr>
        <w:rPr>
          <w:rFonts w:eastAsiaTheme="minorEastAsia"/>
          <w:sz w:val="32"/>
          <w:szCs w:val="32"/>
        </w:rPr>
      </w:pPr>
      <w:r w:rsidRPr="125106DC">
        <w:rPr>
          <w:sz w:val="32"/>
          <w:szCs w:val="32"/>
        </w:rPr>
        <w:t xml:space="preserve">Jednostka </w:t>
      </w:r>
      <w:r w:rsidR="00B12711">
        <w:rPr>
          <w:sz w:val="32"/>
          <w:szCs w:val="32"/>
        </w:rPr>
        <w:t>[R]=[</w:t>
      </w:r>
      <w:r w:rsidR="00F926A0">
        <w:rPr>
          <w:sz w:val="32"/>
          <w:szCs w:val="32"/>
        </w:rPr>
        <w:t>V/A]=[</w:t>
      </w:r>
      <w:r w:rsidR="00F926A0">
        <w:rPr>
          <w:rFonts w:cstheme="minorHAnsi"/>
          <w:sz w:val="32"/>
          <w:szCs w:val="32"/>
        </w:rPr>
        <w:t>Ω</w:t>
      </w:r>
      <w:r w:rsidR="00F926A0">
        <w:rPr>
          <w:sz w:val="32"/>
          <w:szCs w:val="32"/>
        </w:rPr>
        <w:t>] Jednostką oporu jest om</w:t>
      </w:r>
    </w:p>
    <w:p w14:paraId="71644DE4" w14:textId="697674B8" w:rsidR="0080088F" w:rsidRDefault="1F4B44BD" w:rsidP="125106DC">
      <w:pPr>
        <w:ind w:left="360"/>
        <w:rPr>
          <w:sz w:val="32"/>
          <w:szCs w:val="32"/>
        </w:rPr>
      </w:pPr>
      <w:r w:rsidRPr="125106DC">
        <w:rPr>
          <w:sz w:val="32"/>
          <w:szCs w:val="32"/>
        </w:rPr>
        <w:t>Uzupełnij:</w:t>
      </w:r>
    </w:p>
    <w:tbl>
      <w:tblPr>
        <w:tblStyle w:val="Tabela-Siatk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740"/>
        <w:gridCol w:w="1740"/>
        <w:gridCol w:w="1740"/>
        <w:gridCol w:w="1740"/>
      </w:tblGrid>
      <w:tr w:rsidR="125106DC" w14:paraId="5A3BD1CA" w14:textId="77777777" w:rsidTr="125106DC">
        <w:trPr>
          <w:jc w:val="center"/>
        </w:trPr>
        <w:tc>
          <w:tcPr>
            <w:tcW w:w="1740" w:type="dxa"/>
          </w:tcPr>
          <w:p w14:paraId="52262E79" w14:textId="61394083" w:rsidR="409A2C51" w:rsidRPr="003713D7" w:rsidRDefault="409A2C51" w:rsidP="003713D7">
            <w:pPr>
              <w:jc w:val="center"/>
              <w:rPr>
                <w:b/>
                <w:bCs/>
                <w:sz w:val="32"/>
                <w:szCs w:val="32"/>
              </w:rPr>
            </w:pPr>
            <w:r w:rsidRPr="003713D7">
              <w:rPr>
                <w:b/>
                <w:bCs/>
                <w:sz w:val="32"/>
                <w:szCs w:val="32"/>
              </w:rPr>
              <w:t>U[V]</w:t>
            </w:r>
          </w:p>
        </w:tc>
        <w:tc>
          <w:tcPr>
            <w:tcW w:w="1740" w:type="dxa"/>
          </w:tcPr>
          <w:p w14:paraId="10D5B5BA" w14:textId="0B4D8B07" w:rsidR="409A2C51" w:rsidRDefault="409A2C51" w:rsidP="125106DC">
            <w:pPr>
              <w:rPr>
                <w:sz w:val="32"/>
                <w:szCs w:val="32"/>
              </w:rPr>
            </w:pPr>
            <w:r w:rsidRPr="125106DC">
              <w:rPr>
                <w:sz w:val="32"/>
                <w:szCs w:val="32"/>
              </w:rPr>
              <w:t>1,</w:t>
            </w:r>
            <w:r w:rsidR="73D4412C" w:rsidRPr="125106DC">
              <w:rPr>
                <w:sz w:val="32"/>
                <w:szCs w:val="32"/>
              </w:rPr>
              <w:t>2</w:t>
            </w:r>
          </w:p>
        </w:tc>
        <w:tc>
          <w:tcPr>
            <w:tcW w:w="1740" w:type="dxa"/>
          </w:tcPr>
          <w:p w14:paraId="7C943C0B" w14:textId="3A276D17" w:rsidR="409A2C51" w:rsidRDefault="409A2C51" w:rsidP="125106DC">
            <w:pPr>
              <w:rPr>
                <w:sz w:val="32"/>
                <w:szCs w:val="32"/>
              </w:rPr>
            </w:pPr>
            <w:r w:rsidRPr="125106DC">
              <w:rPr>
                <w:sz w:val="32"/>
                <w:szCs w:val="32"/>
              </w:rPr>
              <w:t>3</w:t>
            </w:r>
          </w:p>
        </w:tc>
        <w:tc>
          <w:tcPr>
            <w:tcW w:w="1740" w:type="dxa"/>
          </w:tcPr>
          <w:p w14:paraId="721B7C05" w14:textId="575FB7EE" w:rsidR="409A2C51" w:rsidRDefault="409A2C51" w:rsidP="125106DC">
            <w:pPr>
              <w:rPr>
                <w:sz w:val="32"/>
                <w:szCs w:val="32"/>
              </w:rPr>
            </w:pPr>
            <w:r w:rsidRPr="125106DC">
              <w:rPr>
                <w:sz w:val="32"/>
                <w:szCs w:val="32"/>
              </w:rPr>
              <w:t>6</w:t>
            </w:r>
          </w:p>
        </w:tc>
      </w:tr>
      <w:tr w:rsidR="125106DC" w14:paraId="78E90270" w14:textId="77777777" w:rsidTr="125106DC">
        <w:trPr>
          <w:jc w:val="center"/>
        </w:trPr>
        <w:tc>
          <w:tcPr>
            <w:tcW w:w="1740" w:type="dxa"/>
          </w:tcPr>
          <w:p w14:paraId="102C6A31" w14:textId="50635C01" w:rsidR="409A2C51" w:rsidRPr="003713D7" w:rsidRDefault="409A2C51" w:rsidP="003713D7">
            <w:pPr>
              <w:jc w:val="center"/>
              <w:rPr>
                <w:b/>
                <w:bCs/>
                <w:sz w:val="32"/>
                <w:szCs w:val="32"/>
              </w:rPr>
            </w:pPr>
            <w:r w:rsidRPr="003713D7">
              <w:rPr>
                <w:b/>
                <w:bCs/>
                <w:sz w:val="32"/>
                <w:szCs w:val="32"/>
              </w:rPr>
              <w:t>I[A]</w:t>
            </w:r>
          </w:p>
        </w:tc>
        <w:tc>
          <w:tcPr>
            <w:tcW w:w="1740" w:type="dxa"/>
          </w:tcPr>
          <w:p w14:paraId="4E77053F" w14:textId="515DA498" w:rsidR="409A2C51" w:rsidRDefault="409A2C51" w:rsidP="125106DC">
            <w:pPr>
              <w:rPr>
                <w:sz w:val="32"/>
                <w:szCs w:val="32"/>
              </w:rPr>
            </w:pPr>
            <w:r w:rsidRPr="125106DC">
              <w:rPr>
                <w:sz w:val="32"/>
                <w:szCs w:val="32"/>
              </w:rPr>
              <w:t>2</w:t>
            </w:r>
          </w:p>
        </w:tc>
        <w:tc>
          <w:tcPr>
            <w:tcW w:w="1740" w:type="dxa"/>
          </w:tcPr>
          <w:p w14:paraId="49E7842F" w14:textId="3C445F9D" w:rsidR="409A2C51" w:rsidRDefault="409A2C51" w:rsidP="125106DC">
            <w:pPr>
              <w:rPr>
                <w:sz w:val="32"/>
                <w:szCs w:val="32"/>
              </w:rPr>
            </w:pPr>
            <w:r w:rsidRPr="125106DC">
              <w:rPr>
                <w:sz w:val="32"/>
                <w:szCs w:val="32"/>
              </w:rPr>
              <w:t>5</w:t>
            </w:r>
          </w:p>
        </w:tc>
        <w:tc>
          <w:tcPr>
            <w:tcW w:w="1740" w:type="dxa"/>
          </w:tcPr>
          <w:p w14:paraId="25393846" w14:textId="41DCEDC6" w:rsidR="409A2C51" w:rsidRDefault="409A2C51" w:rsidP="125106DC">
            <w:pPr>
              <w:rPr>
                <w:sz w:val="32"/>
                <w:szCs w:val="32"/>
              </w:rPr>
            </w:pPr>
            <w:r w:rsidRPr="125106DC">
              <w:rPr>
                <w:sz w:val="32"/>
                <w:szCs w:val="32"/>
              </w:rPr>
              <w:t>10</w:t>
            </w:r>
          </w:p>
        </w:tc>
      </w:tr>
      <w:tr w:rsidR="125106DC" w14:paraId="1609256A" w14:textId="77777777" w:rsidTr="125106DC">
        <w:trPr>
          <w:jc w:val="center"/>
        </w:trPr>
        <w:tc>
          <w:tcPr>
            <w:tcW w:w="1740" w:type="dxa"/>
          </w:tcPr>
          <w:p w14:paraId="19C6FF3E" w14:textId="4817D8FE" w:rsidR="409A2C51" w:rsidRPr="003713D7" w:rsidRDefault="409A2C51" w:rsidP="003713D7">
            <w:pPr>
              <w:jc w:val="center"/>
              <w:rPr>
                <w:b/>
                <w:bCs/>
                <w:sz w:val="32"/>
                <w:szCs w:val="32"/>
              </w:rPr>
            </w:pPr>
            <w:r w:rsidRPr="003713D7">
              <w:rPr>
                <w:b/>
                <w:bCs/>
                <w:sz w:val="32"/>
                <w:szCs w:val="32"/>
              </w:rPr>
              <w:t>R[Ω]</w:t>
            </w:r>
          </w:p>
        </w:tc>
        <w:tc>
          <w:tcPr>
            <w:tcW w:w="1740" w:type="dxa"/>
          </w:tcPr>
          <w:p w14:paraId="13B13751" w14:textId="751F667C" w:rsidR="125106DC" w:rsidRDefault="125106DC" w:rsidP="125106DC">
            <w:pPr>
              <w:rPr>
                <w:sz w:val="32"/>
                <w:szCs w:val="32"/>
              </w:rPr>
            </w:pPr>
          </w:p>
        </w:tc>
        <w:tc>
          <w:tcPr>
            <w:tcW w:w="1740" w:type="dxa"/>
          </w:tcPr>
          <w:p w14:paraId="27566E5A" w14:textId="751F667C" w:rsidR="125106DC" w:rsidRDefault="125106DC" w:rsidP="125106DC">
            <w:pPr>
              <w:rPr>
                <w:sz w:val="32"/>
                <w:szCs w:val="32"/>
              </w:rPr>
            </w:pPr>
          </w:p>
        </w:tc>
        <w:tc>
          <w:tcPr>
            <w:tcW w:w="1740" w:type="dxa"/>
          </w:tcPr>
          <w:p w14:paraId="7CCCF490" w14:textId="751F667C" w:rsidR="125106DC" w:rsidRDefault="125106DC" w:rsidP="125106DC">
            <w:pPr>
              <w:rPr>
                <w:sz w:val="32"/>
                <w:szCs w:val="32"/>
              </w:rPr>
            </w:pPr>
          </w:p>
        </w:tc>
      </w:tr>
    </w:tbl>
    <w:p w14:paraId="2F272CE3" w14:textId="6B9B0AC1" w:rsidR="0080088F" w:rsidRDefault="0080088F" w:rsidP="125106DC">
      <w:pPr>
        <w:rPr>
          <w:sz w:val="32"/>
          <w:szCs w:val="32"/>
        </w:rPr>
      </w:pPr>
    </w:p>
    <w:p w14:paraId="26374C56" w14:textId="7E1FFFEE" w:rsidR="0080088F" w:rsidRDefault="409A2C51" w:rsidP="125106D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CCDB54D" wp14:editId="13FFB781">
            <wp:extent cx="5753098" cy="3228975"/>
            <wp:effectExtent l="0" t="0" r="0" b="0"/>
            <wp:docPr id="2005024367" name="Obraz 200502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88F">
        <w:t>Zadanie 1 Zmierzono zależność natężenia prądu od napięcia dla pewnej żarówki. Uzyskano następujące dane:</w:t>
      </w:r>
    </w:p>
    <w:p w14:paraId="6C2C3350" w14:textId="45398047" w:rsidR="003058F8" w:rsidRDefault="003058F8" w:rsidP="0080088F">
      <w:r>
        <w:rPr>
          <w:noProof/>
        </w:rPr>
        <w:drawing>
          <wp:inline distT="0" distB="0" distL="0" distR="0" wp14:anchorId="49FB0A85" wp14:editId="49044BEB">
            <wp:extent cx="5810549" cy="491969"/>
            <wp:effectExtent l="0" t="0" r="0" b="3810"/>
            <wp:docPr id="1" name="Obraz 1" descr="opor.pdf i jeszcze 6 stron — Osoba 1 —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por.pdf i jeszcze 6 stron — Osoba 1 — Microsoft​ Edg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50676" r="11044" b="37960"/>
                    <a:stretch/>
                  </pic:blipFill>
                  <pic:spPr bwMode="auto">
                    <a:xfrm>
                      <a:off x="0" y="0"/>
                      <a:ext cx="5839159" cy="49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9080" w:type="dxa"/>
        <w:tblLook w:val="04A0" w:firstRow="1" w:lastRow="0" w:firstColumn="1" w:lastColumn="0" w:noHBand="0" w:noVBand="1"/>
      </w:tblPr>
      <w:tblGrid>
        <w:gridCol w:w="821"/>
        <w:gridCol w:w="493"/>
        <w:gridCol w:w="733"/>
        <w:gridCol w:w="746"/>
        <w:gridCol w:w="746"/>
        <w:gridCol w:w="852"/>
        <w:gridCol w:w="733"/>
        <w:gridCol w:w="825"/>
        <w:gridCol w:w="789"/>
        <w:gridCol w:w="731"/>
        <w:gridCol w:w="748"/>
        <w:gridCol w:w="863"/>
      </w:tblGrid>
      <w:tr w:rsidR="003058F8" w14:paraId="7354DD76" w14:textId="11339CF1" w:rsidTr="003713D7">
        <w:trPr>
          <w:trHeight w:val="450"/>
        </w:trPr>
        <w:tc>
          <w:tcPr>
            <w:tcW w:w="821" w:type="dxa"/>
          </w:tcPr>
          <w:p w14:paraId="785632AD" w14:textId="77777777" w:rsidR="003058F8" w:rsidRDefault="003058F8" w:rsidP="003058F8">
            <w:r>
              <w:t>R[</w:t>
            </w:r>
            <w:r>
              <w:rPr>
                <w:rFonts w:cstheme="minorHAnsi"/>
              </w:rPr>
              <w:t>Ω</w:t>
            </w:r>
            <w:r>
              <w:t>]</w:t>
            </w:r>
          </w:p>
          <w:p w14:paraId="5E2221DF" w14:textId="77777777" w:rsidR="003058F8" w:rsidRDefault="003058F8" w:rsidP="0080088F"/>
        </w:tc>
        <w:tc>
          <w:tcPr>
            <w:tcW w:w="493" w:type="dxa"/>
          </w:tcPr>
          <w:p w14:paraId="5E7A4020" w14:textId="10FD2225" w:rsidR="003058F8" w:rsidRDefault="003058F8" w:rsidP="125106DC">
            <w:pPr>
              <w:rPr>
                <w:sz w:val="32"/>
                <w:szCs w:val="32"/>
              </w:rPr>
            </w:pPr>
          </w:p>
        </w:tc>
        <w:tc>
          <w:tcPr>
            <w:tcW w:w="733" w:type="dxa"/>
          </w:tcPr>
          <w:p w14:paraId="12FAFCD8" w14:textId="5DE9990D" w:rsidR="003058F8" w:rsidRDefault="003058F8" w:rsidP="0080088F"/>
        </w:tc>
        <w:tc>
          <w:tcPr>
            <w:tcW w:w="746" w:type="dxa"/>
          </w:tcPr>
          <w:p w14:paraId="41C2AF8E" w14:textId="5B4AAE2D" w:rsidR="003058F8" w:rsidRDefault="003058F8" w:rsidP="0080088F"/>
        </w:tc>
        <w:tc>
          <w:tcPr>
            <w:tcW w:w="746" w:type="dxa"/>
          </w:tcPr>
          <w:p w14:paraId="64D5A031" w14:textId="56324EA1" w:rsidR="003058F8" w:rsidRDefault="003058F8" w:rsidP="0080088F"/>
        </w:tc>
        <w:tc>
          <w:tcPr>
            <w:tcW w:w="852" w:type="dxa"/>
          </w:tcPr>
          <w:p w14:paraId="726F6E2F" w14:textId="56CEEFB7" w:rsidR="003058F8" w:rsidRDefault="003058F8" w:rsidP="0080088F"/>
        </w:tc>
        <w:tc>
          <w:tcPr>
            <w:tcW w:w="733" w:type="dxa"/>
          </w:tcPr>
          <w:p w14:paraId="1AA9530F" w14:textId="5AD070B4" w:rsidR="003058F8" w:rsidRDefault="003058F8" w:rsidP="0080088F"/>
        </w:tc>
        <w:tc>
          <w:tcPr>
            <w:tcW w:w="825" w:type="dxa"/>
          </w:tcPr>
          <w:p w14:paraId="6CE430ED" w14:textId="7EE509E5" w:rsidR="003058F8" w:rsidRDefault="003058F8" w:rsidP="0080088F"/>
        </w:tc>
        <w:tc>
          <w:tcPr>
            <w:tcW w:w="789" w:type="dxa"/>
          </w:tcPr>
          <w:p w14:paraId="0935E312" w14:textId="1F115E77" w:rsidR="003058F8" w:rsidRDefault="003058F8" w:rsidP="0080088F"/>
        </w:tc>
        <w:tc>
          <w:tcPr>
            <w:tcW w:w="731" w:type="dxa"/>
          </w:tcPr>
          <w:p w14:paraId="5B7053AD" w14:textId="1649D2F0" w:rsidR="003058F8" w:rsidRDefault="003058F8" w:rsidP="0080088F"/>
        </w:tc>
        <w:tc>
          <w:tcPr>
            <w:tcW w:w="748" w:type="dxa"/>
          </w:tcPr>
          <w:p w14:paraId="04188619" w14:textId="729CDEF7" w:rsidR="003058F8" w:rsidRDefault="003058F8" w:rsidP="0080088F"/>
        </w:tc>
        <w:tc>
          <w:tcPr>
            <w:tcW w:w="863" w:type="dxa"/>
          </w:tcPr>
          <w:p w14:paraId="3BDD1791" w14:textId="469F9D45" w:rsidR="003058F8" w:rsidRDefault="003058F8" w:rsidP="0080088F"/>
        </w:tc>
      </w:tr>
    </w:tbl>
    <w:p w14:paraId="65E8E596" w14:textId="77777777" w:rsidR="003058F8" w:rsidRDefault="003058F8" w:rsidP="0080088F">
      <w:r>
        <w:t xml:space="preserve"> </w:t>
      </w:r>
    </w:p>
    <w:p w14:paraId="1996E0B0" w14:textId="7BD22FBE" w:rsidR="003058F8" w:rsidRDefault="003058F8" w:rsidP="0080088F">
      <w:r>
        <w:t>Zbadaj czy dla tej żarówki obowiązuje prawo Ohma. Co dzieje się z oporem żarówki? Czy potrafisz to uzasadnić?</w:t>
      </w:r>
    </w:p>
    <w:p w14:paraId="4A5AB01E" w14:textId="0F8F9B52" w:rsidR="00F926A0" w:rsidRDefault="00F70C66" w:rsidP="0080088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column"/>
      </w:r>
      <w:r w:rsidRPr="00F70C66">
        <w:rPr>
          <w:b/>
          <w:bCs/>
          <w:sz w:val="32"/>
          <w:szCs w:val="32"/>
        </w:rPr>
        <w:lastRenderedPageBreak/>
        <w:t>Połączenie szeregowe odbiorników</w:t>
      </w:r>
    </w:p>
    <w:p w14:paraId="6B865C38" w14:textId="7A04C681" w:rsidR="006B2B5E" w:rsidRPr="006B2B5E" w:rsidRDefault="006B2B5E" w:rsidP="0080088F">
      <w:pPr>
        <w:rPr>
          <w:b/>
          <w:bCs/>
          <w:sz w:val="32"/>
          <w:szCs w:val="32"/>
          <w:vertAlign w:val="subscript"/>
        </w:rPr>
      </w:pPr>
      <w:r>
        <w:rPr>
          <w:b/>
          <w:bCs/>
          <w:sz w:val="32"/>
          <w:szCs w:val="32"/>
        </w:rPr>
        <w:t>R=R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32"/>
          <w:szCs w:val="32"/>
        </w:rPr>
        <w:t>+R</w:t>
      </w:r>
      <w:r>
        <w:rPr>
          <w:b/>
          <w:bCs/>
          <w:sz w:val="32"/>
          <w:szCs w:val="32"/>
          <w:vertAlign w:val="subscript"/>
        </w:rPr>
        <w:t>2</w:t>
      </w:r>
    </w:p>
    <w:p w14:paraId="0C304FA3" w14:textId="4D6119F8" w:rsidR="00F70C66" w:rsidRDefault="006B2B5E" w:rsidP="0080088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EF9223" wp14:editId="0B082BED">
            <wp:extent cx="5760720" cy="17227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111D" w14:textId="6B12B1AB" w:rsidR="006B2B5E" w:rsidRPr="005B000E" w:rsidRDefault="005B000E" w:rsidP="0080088F">
      <w:pPr>
        <w:rPr>
          <w:b/>
          <w:bCs/>
          <w:sz w:val="32"/>
          <w:szCs w:val="32"/>
          <w:vertAlign w:val="subscript"/>
        </w:rPr>
      </w:pPr>
      <w:r>
        <w:rPr>
          <w:b/>
          <w:bCs/>
          <w:sz w:val="32"/>
          <w:szCs w:val="32"/>
        </w:rPr>
        <w:t>U=U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32"/>
          <w:szCs w:val="32"/>
        </w:rPr>
        <w:t>+U</w:t>
      </w:r>
      <w:r w:rsidR="00BB14D5">
        <w:rPr>
          <w:b/>
          <w:bCs/>
          <w:sz w:val="32"/>
          <w:szCs w:val="32"/>
          <w:vertAlign w:val="subscript"/>
        </w:rPr>
        <w:t>2</w:t>
      </w:r>
    </w:p>
    <w:p w14:paraId="7220F09E" w14:textId="13F1F1D3" w:rsidR="006B2B5E" w:rsidRDefault="005B000E" w:rsidP="0080088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05FAE04" wp14:editId="7290974C">
            <wp:extent cx="5760720" cy="1722755"/>
            <wp:effectExtent l="0" t="0" r="0" b="0"/>
            <wp:docPr id="3" name="Obraz 3" descr="Opór zastępczy w połączeniu szeregowym - ćwiczen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ór zastępczy w połączeniu szeregowym - ćwiczenie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95F6F" w14:textId="5E077749" w:rsidR="007E327E" w:rsidRDefault="007E327E" w:rsidP="0080088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column"/>
      </w:r>
      <w:r w:rsidRPr="007E327E">
        <w:rPr>
          <w:b/>
          <w:bCs/>
          <w:sz w:val="32"/>
          <w:szCs w:val="32"/>
        </w:rPr>
        <w:lastRenderedPageBreak/>
        <w:t>Połączenie równoległe odbiorników</w:t>
      </w:r>
    </w:p>
    <w:p w14:paraId="2ECB2FEE" w14:textId="4B590DDE" w:rsidR="005E3DE9" w:rsidRDefault="005E3DE9" w:rsidP="0080088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7CA4D68" wp14:editId="1221A671">
            <wp:extent cx="5760720" cy="3143885"/>
            <wp:effectExtent l="0" t="0" r="0" b="0"/>
            <wp:docPr id="4" name="Obraz 4" descr="Prawo Kirchho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wo Kirchhoff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3C8FC" w14:textId="77777777" w:rsidR="00B107B5" w:rsidRPr="00B107B5" w:rsidRDefault="00B107B5" w:rsidP="00B107B5">
      <w:pPr>
        <w:shd w:val="clear" w:color="auto" w:fill="FFFFFF"/>
        <w:spacing w:after="0" w:line="240" w:lineRule="auto"/>
        <w:rPr>
          <w:rFonts w:ascii="Lato" w:eastAsia="Times New Roman" w:hAnsi="Lato" w:cs="Times New Roman"/>
          <w:b/>
          <w:bCs/>
          <w:color w:val="1B1B1B"/>
          <w:sz w:val="24"/>
          <w:szCs w:val="24"/>
          <w:lang w:eastAsia="pl-PL"/>
        </w:rPr>
      </w:pPr>
      <w:r w:rsidRPr="00B107B5">
        <w:rPr>
          <w:rFonts w:ascii="Lato" w:eastAsia="Times New Roman" w:hAnsi="Lato" w:cs="Times New Roman"/>
          <w:b/>
          <w:bCs/>
          <w:color w:val="1B1B1B"/>
          <w:sz w:val="24"/>
          <w:szCs w:val="24"/>
          <w:lang w:eastAsia="pl-PL"/>
        </w:rPr>
        <w:t>Prawo: pierwsze prawo Kirchhoffa</w:t>
      </w:r>
    </w:p>
    <w:p w14:paraId="524243D0" w14:textId="77777777" w:rsidR="00B107B5" w:rsidRPr="00B107B5" w:rsidRDefault="00B107B5" w:rsidP="00B107B5">
      <w:pPr>
        <w:shd w:val="clear" w:color="auto" w:fill="FFFFFF"/>
        <w:spacing w:after="0" w:line="240" w:lineRule="auto"/>
        <w:rPr>
          <w:rFonts w:ascii="Lora" w:eastAsia="Times New Roman" w:hAnsi="Lora" w:cs="Times New Roman"/>
          <w:color w:val="1B1B1B"/>
          <w:sz w:val="24"/>
          <w:szCs w:val="24"/>
          <w:lang w:eastAsia="pl-PL"/>
        </w:rPr>
      </w:pPr>
      <w:r w:rsidRPr="00B107B5">
        <w:rPr>
          <w:rFonts w:ascii="Lora" w:eastAsia="Times New Roman" w:hAnsi="Lora" w:cs="Times New Roman"/>
          <w:color w:val="1B1B1B"/>
          <w:sz w:val="24"/>
          <w:szCs w:val="24"/>
          <w:lang w:eastAsia="pl-PL"/>
        </w:rPr>
        <w:t>Suma natężeń prądów wpływających do dowolnego węzła jest równa sumie natężeń prądów wypływających z tego węzła.</w:t>
      </w:r>
    </w:p>
    <w:p w14:paraId="4C3196F4" w14:textId="683A7A3E" w:rsidR="005E3DE9" w:rsidRDefault="00335BDE" w:rsidP="0080088F">
      <w:r>
        <w:rPr>
          <w:noProof/>
        </w:rPr>
        <w:drawing>
          <wp:inline distT="0" distB="0" distL="0" distR="0" wp14:anchorId="1F0E2492" wp14:editId="3C051FA9">
            <wp:extent cx="5760720" cy="3222625"/>
            <wp:effectExtent l="0" t="0" r="0" b="0"/>
            <wp:docPr id="5" name="Obraz 5" descr="Połączenie równoległe opor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łączenie równoległe opornikó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history="1">
        <w:r w:rsidR="008A1DDA">
          <w:rPr>
            <w:rStyle w:val="Hipercze"/>
          </w:rPr>
          <w:t>Połączenie równoległe odbiorników - Zintegrowana Platforma Edukacyjna (zpe.gov.pl)</w:t>
        </w:r>
      </w:hyperlink>
    </w:p>
    <w:p w14:paraId="46C9994E" w14:textId="5C760599" w:rsidR="008A1DDA" w:rsidRDefault="001D5078" w:rsidP="0080088F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C1A9A8" wp14:editId="65FE96D1">
            <wp:extent cx="5943600" cy="2534979"/>
            <wp:effectExtent l="0" t="0" r="0" b="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 rotWithShape="1">
                    <a:blip r:embed="rId16"/>
                    <a:srcRect l="23066" t="31963" r="20029" b="24873"/>
                    <a:stretch/>
                  </pic:blipFill>
                  <pic:spPr bwMode="auto">
                    <a:xfrm>
                      <a:off x="0" y="0"/>
                      <a:ext cx="5967877" cy="254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9C49A" w14:textId="619154A8" w:rsidR="006F53B2" w:rsidRDefault="006F53B2" w:rsidP="0080088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F6994B0" wp14:editId="3EE6BABA">
            <wp:extent cx="5821188" cy="2346385"/>
            <wp:effectExtent l="0" t="0" r="8255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 rotWithShape="1">
                    <a:blip r:embed="rId17"/>
                    <a:srcRect l="26206" t="57524" r="25112" b="7577"/>
                    <a:stretch/>
                  </pic:blipFill>
                  <pic:spPr bwMode="auto">
                    <a:xfrm>
                      <a:off x="0" y="0"/>
                      <a:ext cx="5834372" cy="235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5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ora">
    <w:charset w:val="EE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5E3A60"/>
    <w:multiLevelType w:val="hybridMultilevel"/>
    <w:tmpl w:val="655288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957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88F"/>
    <w:rsid w:val="001D5078"/>
    <w:rsid w:val="00226F8C"/>
    <w:rsid w:val="003058F8"/>
    <w:rsid w:val="00335BDE"/>
    <w:rsid w:val="003713D7"/>
    <w:rsid w:val="003D04AB"/>
    <w:rsid w:val="004A7C95"/>
    <w:rsid w:val="005B000E"/>
    <w:rsid w:val="005E3DE9"/>
    <w:rsid w:val="006B2B5E"/>
    <w:rsid w:val="006F53B2"/>
    <w:rsid w:val="007E327E"/>
    <w:rsid w:val="0080088F"/>
    <w:rsid w:val="008A1DDA"/>
    <w:rsid w:val="00A82C7A"/>
    <w:rsid w:val="00B107B5"/>
    <w:rsid w:val="00B12711"/>
    <w:rsid w:val="00B97F6A"/>
    <w:rsid w:val="00BB14D5"/>
    <w:rsid w:val="00F70C66"/>
    <w:rsid w:val="00F926A0"/>
    <w:rsid w:val="057B0DA2"/>
    <w:rsid w:val="0AEB9DB6"/>
    <w:rsid w:val="0B434505"/>
    <w:rsid w:val="10C0E2D1"/>
    <w:rsid w:val="125106DC"/>
    <w:rsid w:val="16CB2503"/>
    <w:rsid w:val="1BA3DAA1"/>
    <w:rsid w:val="1CF45892"/>
    <w:rsid w:val="1F4B44BD"/>
    <w:rsid w:val="1FF5155E"/>
    <w:rsid w:val="205BED0D"/>
    <w:rsid w:val="20E7B8CB"/>
    <w:rsid w:val="217AA11B"/>
    <w:rsid w:val="25728EFD"/>
    <w:rsid w:val="26151DC4"/>
    <w:rsid w:val="276D561A"/>
    <w:rsid w:val="2838BA67"/>
    <w:rsid w:val="399495E7"/>
    <w:rsid w:val="3ADC69DA"/>
    <w:rsid w:val="3B104045"/>
    <w:rsid w:val="3C9F5012"/>
    <w:rsid w:val="3F1EA654"/>
    <w:rsid w:val="409A2C51"/>
    <w:rsid w:val="4438177B"/>
    <w:rsid w:val="4BE73E15"/>
    <w:rsid w:val="4E9FE3D8"/>
    <w:rsid w:val="62E55AA5"/>
    <w:rsid w:val="6DFA7AFF"/>
    <w:rsid w:val="71580E65"/>
    <w:rsid w:val="719B2007"/>
    <w:rsid w:val="73D4412C"/>
    <w:rsid w:val="7510388E"/>
    <w:rsid w:val="7AF8964C"/>
    <w:rsid w:val="7C0D0818"/>
    <w:rsid w:val="7D7DD626"/>
    <w:rsid w:val="7DB10B5F"/>
    <w:rsid w:val="7E52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745E6"/>
  <w15:chartTrackingRefBased/>
  <w15:docId w15:val="{D076781F-85CC-414A-B959-50D3F144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05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058F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58F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058F8"/>
    <w:pPr>
      <w:ind w:left="720"/>
      <w:contextualSpacing/>
    </w:pPr>
  </w:style>
  <w:style w:type="character" w:customStyle="1" w:styleId="cp-editor-contenteditable-parent">
    <w:name w:val="cp-editor-contenteditable-parent"/>
    <w:basedOn w:val="Domylnaczcionkaakapitu"/>
    <w:rsid w:val="00B107B5"/>
  </w:style>
  <w:style w:type="paragraph" w:styleId="NormalnyWeb">
    <w:name w:val="Normal (Web)"/>
    <w:basedOn w:val="Normalny"/>
    <w:uiPriority w:val="99"/>
    <w:semiHidden/>
    <w:unhideWhenUsed/>
    <w:rsid w:val="00B1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videos/search?q=prawo+ohma&amp;&amp;view=detail&amp;mid=0EB98B0BC969DA3DEB130EB98B0BC969DA3DEB13&amp;&amp;FORM=VRDGAR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zpe.gov.pl/a/polaczenie-rownolegle-odbiornikow/D1GyoN2EF" TargetMode="External"/><Relationship Id="rId10" Type="http://schemas.openxmlformats.org/officeDocument/2006/relationships/image" Target="media/image2.tmp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E923E107DB724C98DF83A93E068FAA" ma:contentTypeVersion="13" ma:contentTypeDescription="Create a new document." ma:contentTypeScope="" ma:versionID="c7b2bfe5ac0246411fccb36d37cd65d9">
  <xsd:schema xmlns:xsd="http://www.w3.org/2001/XMLSchema" xmlns:xs="http://www.w3.org/2001/XMLSchema" xmlns:p="http://schemas.microsoft.com/office/2006/metadata/properties" xmlns:ns3="00636d1e-77bd-4192-aaed-c53859acf685" xmlns:ns4="c386606a-3b91-4d90-9484-0847a70dd0a1" targetNamespace="http://schemas.microsoft.com/office/2006/metadata/properties" ma:root="true" ma:fieldsID="4fa42bf52d864c97bbc693819999e19d" ns3:_="" ns4:_="">
    <xsd:import namespace="00636d1e-77bd-4192-aaed-c53859acf685"/>
    <xsd:import namespace="c386606a-3b91-4d90-9484-0847a70dd0a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36d1e-77bd-4192-aaed-c53859acf6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6606a-3b91-4d90-9484-0847a70dd0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1973FF-25F5-45D3-A1B8-191F8C47E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36d1e-77bd-4192-aaed-c53859acf685"/>
    <ds:schemaRef ds:uri="c386606a-3b91-4d90-9484-0847a70dd0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54325F-B001-47A6-82FD-FAE3C55F95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D956DB-97DA-4C55-A69C-EE48AAEA754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</Words>
  <Characters>906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Sawicka Elwira (N)</dc:creator>
  <cp:keywords/>
  <dc:description/>
  <cp:lastModifiedBy>Elwira Sawicka</cp:lastModifiedBy>
  <cp:revision>2</cp:revision>
  <dcterms:created xsi:type="dcterms:W3CDTF">2022-11-12T09:34:00Z</dcterms:created>
  <dcterms:modified xsi:type="dcterms:W3CDTF">2022-11-12T09:34:00Z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0x01010006E923E107DB724C98DF83A93E068FAA</vt:lpwstr>
  </property>
</Properties>
</file>