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C10D37" w:rsidR="00E4383B" w:rsidRDefault="00F82479" w14:paraId="117F12D3" w14:textId="19ACB25F">
      <w:pPr>
        <w:rPr>
          <w:b/>
          <w:bCs/>
          <w:sz w:val="28"/>
          <w:szCs w:val="28"/>
        </w:rPr>
      </w:pPr>
      <w:r w:rsidRPr="00C10D37">
        <w:rPr>
          <w:b/>
          <w:bCs/>
          <w:sz w:val="28"/>
          <w:szCs w:val="28"/>
        </w:rPr>
        <w:t>Temat 17: Prawo Archimedesa.</w:t>
      </w:r>
    </w:p>
    <w:p w:rsidR="00F82479" w:rsidRDefault="00F82479" w14:paraId="458B5673" w14:textId="0662E40B"/>
    <w:p w:rsidR="00F82479" w:rsidRDefault="00F82479" w14:paraId="0FF7BBDB" w14:textId="7BF233B9">
      <w:r>
        <w:t>Cel: Czym jest siła wyporu i o czym mówi prawo Archimedesa.</w:t>
      </w:r>
    </w:p>
    <w:p w:rsidR="00F82479" w:rsidRDefault="00BC286B" w14:paraId="15B74848" w14:textId="4642BB5D">
      <w:hyperlink w:history="1" r:id="rId8">
        <w:r w:rsidR="00F82479">
          <w:rPr>
            <w:rStyle w:val="Hipercze"/>
          </w:rPr>
          <w:t xml:space="preserve">(1) </w:t>
        </w:r>
        <w:r w:rsidR="00F82479">
          <w:rPr>
            <w:rStyle w:val="Hipercze"/>
            <w:rFonts w:ascii="Segoe UI Emoji" w:hAnsi="Segoe UI Emoji" w:cs="Segoe UI Emoji"/>
          </w:rPr>
          <w:t>☢</w:t>
        </w:r>
        <w:r w:rsidR="00F82479">
          <w:rPr>
            <w:rStyle w:val="Hipercze"/>
          </w:rPr>
          <w:t xml:space="preserve"> </w:t>
        </w:r>
        <w:r w:rsidR="00F82479">
          <w:rPr>
            <w:rStyle w:val="Hipercze"/>
            <w:rFonts w:ascii="Cambria Math" w:hAnsi="Cambria Math" w:cs="Cambria Math"/>
          </w:rPr>
          <w:t>𝔽𝕀ℤ𝕐𝕂𝔸</w:t>
        </w:r>
        <w:r w:rsidR="00F82479">
          <w:rPr>
            <w:rStyle w:val="Hipercze"/>
          </w:rPr>
          <w:t xml:space="preserve"> </w:t>
        </w:r>
        <w:r w:rsidR="00F82479">
          <w:rPr>
            <w:rStyle w:val="Hipercze"/>
            <w:rFonts w:ascii="Cambria Math" w:hAnsi="Cambria Math" w:cs="Cambria Math"/>
          </w:rPr>
          <w:t>𝕆𝔻</w:t>
        </w:r>
        <w:r w:rsidR="00F82479">
          <w:rPr>
            <w:rStyle w:val="Hipercze"/>
          </w:rPr>
          <w:t xml:space="preserve"> </w:t>
        </w:r>
        <w:r w:rsidR="00F82479">
          <w:rPr>
            <w:rStyle w:val="Hipercze"/>
            <w:rFonts w:ascii="Cambria Math" w:hAnsi="Cambria Math" w:cs="Cambria Math"/>
          </w:rPr>
          <w:t>ℙ𝕆𝔻𝕊𝕋𝔸𝕎</w:t>
        </w:r>
        <w:r w:rsidR="00F82479">
          <w:rPr>
            <w:rStyle w:val="Hipercze"/>
          </w:rPr>
          <w:t xml:space="preserve">: Siła wyporu, prawo </w:t>
        </w:r>
        <w:proofErr w:type="spellStart"/>
        <w:r w:rsidR="00F82479">
          <w:rPr>
            <w:rStyle w:val="Hipercze"/>
          </w:rPr>
          <w:t>archimedesa</w:t>
        </w:r>
        <w:proofErr w:type="spellEnd"/>
        <w:r w:rsidR="00F82479">
          <w:rPr>
            <w:rStyle w:val="Hipercze"/>
          </w:rPr>
          <w:t xml:space="preserve"> czyli dlaczego statek pływa? - YouTube</w:t>
        </w:r>
      </w:hyperlink>
    </w:p>
    <w:p w:rsidR="00E12AFD" w:rsidRDefault="00984D75" w14:paraId="1EB34465" w14:textId="47106FD6">
      <w:r>
        <w:rPr>
          <w:noProof/>
        </w:rPr>
        <w:drawing>
          <wp:anchor distT="0" distB="0" distL="114300" distR="114300" simplePos="0" relativeHeight="251658240" behindDoc="0" locked="0" layoutInCell="1" allowOverlap="1" wp14:anchorId="1BEC70AF" wp14:editId="655E7E38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8765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57" y="21398"/>
                <wp:lineTo x="21457" y="0"/>
                <wp:lineTo x="0" y="0"/>
              </wp:wrapPolygon>
            </wp:wrapThrough>
            <wp:docPr id="1" name="Obraz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t="10468" r="12750" b="12274"/>
                    <a:stretch/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4A">
        <w:rPr/>
        <w:t>Czy znasz ten obraz??? To Archimedes</w:t>
      </w:r>
      <w:r w:rsidR="00210266">
        <w:rPr/>
        <w:t xml:space="preserve"> w wannie</w:t>
      </w:r>
      <w:r w:rsidR="006275A0">
        <w:rPr/>
        <w:t xml:space="preserve"> ze złotą koroną</w:t>
      </w:r>
      <w:r w:rsidR="003C122E">
        <w:rPr/>
        <w:t>. Skąd ten okrzyk Eureka?</w:t>
      </w:r>
      <w:r w:rsidR="00210266">
        <w:rPr/>
        <w:t xml:space="preserve"> </w:t>
      </w:r>
    </w:p>
    <w:p w:rsidR="00F82479" w:rsidRDefault="00210266" w14:paraId="52BEB8AD" w14:textId="5E5390E9">
      <w:r>
        <w:t>Cóż takiego odkrył</w:t>
      </w:r>
      <w:r w:rsidR="00E5216F">
        <w:t xml:space="preserve"> podczas kąpieli </w:t>
      </w:r>
      <w:r w:rsidR="00E5216F"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12AFD" w:rsidRDefault="00E12AFD" w14:paraId="46EB19A7" w14:textId="436E4EC7"/>
    <w:p w:rsidR="00E12AFD" w:rsidRDefault="00E12AFD" w14:paraId="0005B8B1" w14:textId="768B2003"/>
    <w:p w:rsidR="00E12AFD" w:rsidRDefault="00E12AFD" w14:paraId="5257F865" w14:textId="053F0779"/>
    <w:p w:rsidR="00E12AFD" w:rsidRDefault="00E12AFD" w14:paraId="3C873AF5" w14:textId="2AEDAAF0"/>
    <w:p w:rsidR="00E12AFD" w:rsidRDefault="00E12AFD" w14:paraId="7AC37C2C" w14:textId="77777777"/>
    <w:p w:rsidRPr="00C10D37" w:rsidR="00C10D37" w:rsidP="00C10D37" w:rsidRDefault="00C10D37" w14:paraId="00D34F7D" w14:textId="0EA93F6B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404" w:afterAutospacing="0"/>
        <w:ind w:left="142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C10D37">
        <w:rPr>
          <w:rFonts w:ascii="Arial" w:hAnsi="Arial" w:cs="Arial"/>
          <w:color w:val="333333"/>
          <w:sz w:val="22"/>
          <w:szCs w:val="22"/>
        </w:rPr>
        <w:t>Siła wyporu to siła działająca na ciało zanurzone w cieczy (oraz gazie). Jest to siła przeciwna to siły ciężkości. Siłą wyporu musi być równa sile ciężkości pływającego ciała.</w:t>
      </w:r>
    </w:p>
    <w:p w:rsidRPr="00C10D37" w:rsidR="00C10D37" w:rsidP="00C10D37" w:rsidRDefault="00C10D37" w14:paraId="459D294E" w14:textId="2BE2507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C10D37">
        <w:rPr>
          <w:rFonts w:ascii="Arial" w:hAnsi="Arial" w:cs="Arial"/>
          <w:color w:val="333333"/>
          <w:sz w:val="22"/>
          <w:szCs w:val="22"/>
        </w:rPr>
        <w:t>Siła wyporu zależy od </w:t>
      </w:r>
      <w:r w:rsidRPr="00C10D37">
        <w:rPr>
          <w:rFonts w:ascii="Arial" w:hAnsi="Arial" w:cs="Arial"/>
          <w:b/>
          <w:bCs/>
          <w:color w:val="333333"/>
          <w:bdr w:val="none" w:color="auto" w:sz="0" w:space="0" w:frame="1"/>
        </w:rPr>
        <w:t>gęstości</w:t>
      </w:r>
      <w:r w:rsidRPr="00C10D37">
        <w:rPr>
          <w:rFonts w:ascii="Arial" w:hAnsi="Arial" w:cs="Arial"/>
          <w:b/>
          <w:bCs/>
          <w:color w:val="333333"/>
        </w:rPr>
        <w:t> cieczy</w:t>
      </w:r>
      <w:r w:rsidRPr="00C10D37">
        <w:rPr>
          <w:rFonts w:ascii="Arial" w:hAnsi="Arial" w:cs="Arial"/>
          <w:color w:val="333333"/>
        </w:rPr>
        <w:t xml:space="preserve"> </w:t>
      </w:r>
      <w:r w:rsidRPr="00C10D37">
        <w:rPr>
          <w:rFonts w:ascii="Arial" w:hAnsi="Arial" w:cs="Arial"/>
          <w:color w:val="333333"/>
          <w:sz w:val="22"/>
          <w:szCs w:val="22"/>
        </w:rPr>
        <w:t xml:space="preserve">oraz </w:t>
      </w:r>
      <w:r w:rsidRPr="00C10D37">
        <w:rPr>
          <w:rFonts w:ascii="Arial" w:hAnsi="Arial" w:cs="Arial"/>
          <w:b/>
          <w:bCs/>
          <w:color w:val="333333"/>
        </w:rPr>
        <w:t>objętości zanurzonej części ciała</w:t>
      </w:r>
      <w:r w:rsidRPr="00C10D37">
        <w:rPr>
          <w:rFonts w:ascii="Arial" w:hAnsi="Arial" w:cs="Arial"/>
          <w:color w:val="333333"/>
          <w:sz w:val="22"/>
          <w:szCs w:val="22"/>
        </w:rPr>
        <w:t>.</w:t>
      </w:r>
    </w:p>
    <w:p w:rsidRPr="00C10D37" w:rsidR="00C10D37" w:rsidP="00C10D37" w:rsidRDefault="00C10D37" w14:paraId="39466656" w14:textId="6C1CFE45">
      <w:pPr>
        <w:shd w:val="clear" w:color="auto" w:fill="FFFFFF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3196CA15" wp14:editId="353B3806">
            <wp:simplePos x="0" y="0"/>
            <wp:positionH relativeFrom="column">
              <wp:posOffset>-575945</wp:posOffset>
            </wp:positionH>
            <wp:positionV relativeFrom="paragraph">
              <wp:posOffset>282575</wp:posOffset>
            </wp:positionV>
            <wp:extent cx="2571750" cy="3354070"/>
            <wp:effectExtent l="0" t="0" r="0" b="0"/>
            <wp:wrapSquare wrapText="bothSides"/>
            <wp:docPr id="2" name="Obraz 2" descr="siła wyp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ła wypo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DE21F41">
        <w:rPr/>
        <w:t/>
      </w:r>
    </w:p>
    <w:p w:rsidRPr="00C10D37" w:rsidR="00C10D37" w:rsidP="00C10D37" w:rsidRDefault="00C10D37" w14:paraId="5CD0BDBE" w14:textId="77777777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C10D37">
        <w:rPr>
          <w:rStyle w:val="Pogrubienie"/>
          <w:rFonts w:ascii="Arial" w:hAnsi="Arial" w:cs="Arial"/>
          <w:color w:val="333333"/>
          <w:sz w:val="22"/>
          <w:szCs w:val="22"/>
          <w:bdr w:val="none" w:color="auto" w:sz="0" w:space="0" w:frame="1"/>
        </w:rPr>
        <w:t>Przykłady siły wyporu:</w:t>
      </w:r>
    </w:p>
    <w:p w:rsidR="00C10D37" w:rsidP="00C10D37" w:rsidRDefault="00C10D37" w14:paraId="6A7FE5CD" w14:textId="2020AF8E">
      <w:pPr>
        <w:pStyle w:val="Akapitzlist"/>
        <w:numPr>
          <w:ilvl w:val="0"/>
          <w:numId w:val="4"/>
        </w:numPr>
        <w:shd w:val="clear" w:color="auto" w:fill="FFFFFF"/>
        <w:tabs>
          <w:tab w:val="left" w:pos="3119"/>
        </w:tabs>
        <w:spacing w:after="0" w:line="360" w:lineRule="auto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color w:val="333333"/>
        </w:rPr>
        <w:t>drewniana belka wrzucona do wody wypłynie na powierzchnie (drewno ma mniejszą gęstość od wody)</w:t>
      </w:r>
    </w:p>
    <w:p w:rsidR="00C10D37" w:rsidP="00C10D37" w:rsidRDefault="00C10D37" w14:paraId="380D9570" w14:textId="2D61C5C5">
      <w:pPr>
        <w:pStyle w:val="Akapitzlist"/>
        <w:numPr>
          <w:ilvl w:val="0"/>
          <w:numId w:val="4"/>
        </w:numPr>
        <w:shd w:val="clear" w:color="auto" w:fill="FFFFFF"/>
        <w:tabs>
          <w:tab w:val="left" w:pos="3119"/>
        </w:tabs>
        <w:spacing w:after="0" w:line="360" w:lineRule="auto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color w:val="333333"/>
        </w:rPr>
        <w:t>lód jest lżejszy od wody (ma mniejsza gęstość), więc unosi się na jej powierzchni</w:t>
      </w:r>
    </w:p>
    <w:p w:rsidR="00C10D37" w:rsidP="00C10D37" w:rsidRDefault="00C10D37" w14:paraId="1FD60E06" w14:textId="7296295B">
      <w:pPr>
        <w:pStyle w:val="Akapitzlist"/>
        <w:numPr>
          <w:ilvl w:val="0"/>
          <w:numId w:val="4"/>
        </w:numPr>
        <w:shd w:val="clear" w:color="auto" w:fill="FFFFFF"/>
        <w:tabs>
          <w:tab w:val="left" w:pos="3119"/>
        </w:tabs>
        <w:spacing w:after="0" w:line="360" w:lineRule="auto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color w:val="333333"/>
        </w:rPr>
        <w:t>statki pływają po powierzchni wody</w:t>
      </w:r>
      <w:r>
        <w:rPr>
          <w:rFonts w:ascii="Arial" w:hAnsi="Arial" w:cs="Arial"/>
          <w:color w:val="333333"/>
        </w:rPr>
        <w:t>,</w:t>
      </w:r>
      <w:r w:rsidRPr="00C10D37">
        <w:rPr>
          <w:rFonts w:ascii="Arial" w:hAnsi="Arial" w:cs="Arial"/>
          <w:color w:val="333333"/>
        </w:rPr>
        <w:t xml:space="preserve"> gdyż siła wyporu równoważy siłę ciężkości</w:t>
      </w:r>
    </w:p>
    <w:p w:rsidR="00C10D37" w:rsidP="00C10D37" w:rsidRDefault="00C10D37" w14:paraId="543A416C" w14:textId="081A914E">
      <w:pPr>
        <w:pStyle w:val="Akapitzlist"/>
        <w:numPr>
          <w:ilvl w:val="0"/>
          <w:numId w:val="4"/>
        </w:numPr>
        <w:shd w:val="clear" w:color="auto" w:fill="FFFFFF"/>
        <w:tabs>
          <w:tab w:val="left" w:pos="3119"/>
        </w:tabs>
        <w:spacing w:after="0" w:line="360" w:lineRule="auto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color w:val="333333"/>
        </w:rPr>
        <w:t>statek wypływając z Wisły na Morze Bałtyckie zmniejszy swoje zanurzenie gdyż słona woda morska ma większą gęstość (a zatem zwiększy się</w:t>
      </w:r>
      <w:r>
        <w:rPr>
          <w:rFonts w:ascii="Arial" w:hAnsi="Arial" w:cs="Arial"/>
          <w:color w:val="333333"/>
        </w:rPr>
        <w:t xml:space="preserve"> </w:t>
      </w:r>
      <w:r w:rsidRPr="00C10D37">
        <w:rPr>
          <w:rFonts w:ascii="Arial" w:hAnsi="Arial" w:cs="Arial"/>
          <w:color w:val="333333"/>
        </w:rPr>
        <w:t>siła wyporu działająca na statek)</w:t>
      </w:r>
    </w:p>
    <w:p w:rsidR="00C10D37" w:rsidP="00C10D37" w:rsidRDefault="00C10D37" w14:paraId="4B36E992" w14:textId="1C60B73D">
      <w:pPr>
        <w:pStyle w:val="Akapitzlist"/>
        <w:numPr>
          <w:ilvl w:val="0"/>
          <w:numId w:val="4"/>
        </w:numPr>
        <w:shd w:val="clear" w:color="auto" w:fill="FFFFFF"/>
        <w:tabs>
          <w:tab w:val="left" w:pos="3119"/>
        </w:tabs>
        <w:spacing w:after="0" w:line="360" w:lineRule="auto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color w:val="333333"/>
        </w:rPr>
        <w:t>balony oraz sterowce unoszą się w powietrzu ponieważ wypełnione są gazami lżejszymi (o mniejszej gęstości) od powietrza</w:t>
      </w:r>
    </w:p>
    <w:p w:rsidR="00C10D37" w:rsidP="00C10D37" w:rsidRDefault="00D21290" w14:paraId="4444E17D" w14:textId="4889EBBE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9C7CC9" wp14:editId="6E25BF92">
                <wp:simplePos x="0" y="0"/>
                <wp:positionH relativeFrom="margin">
                  <wp:align>left</wp:align>
                </wp:positionH>
                <wp:positionV relativeFrom="paragraph">
                  <wp:posOffset>1836967</wp:posOffset>
                </wp:positionV>
                <wp:extent cx="3357245" cy="2237740"/>
                <wp:effectExtent l="0" t="0" r="0" b="444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223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263003" w:rsidR="00263003" w:rsidP="00263003" w:rsidRDefault="00263003" w14:paraId="09A1747D" w14:textId="3184B9AE">
                            <w:pPr>
                              <w:shd w:val="clear" w:color="auto" w:fill="FFFFFF"/>
                              <w:tabs>
                                <w:tab w:val="left" w:pos="3119"/>
                              </w:tabs>
                              <w:spacing w:after="0" w:line="360" w:lineRule="auto"/>
                              <w:ind w:left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00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Siła wyporu słonej wody w Morzu Martwym unosi człowieka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5B90712F">
              <v:shapetype id="_x0000_t202" coordsize="21600,21600" o:spt="202" path="m,l,21600r21600,l21600,xe" w14:anchorId="779C7CC9">
                <v:stroke joinstyle="miter"/>
                <v:path gradientshapeok="t" o:connecttype="rect"/>
              </v:shapetype>
              <v:shape id="Pole tekstowe 15" style="position:absolute;left:0;text-align:left;margin-left:0;margin-top:144.65pt;width:264.35pt;height:176.2pt;z-index:251664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">
                <v:fill o:detectmouseclick="t"/>
                <v:textbox style="mso-fit-shape-to-text:t">
                  <w:txbxContent>
                    <w:p w:rsidRPr="00263003" w:rsidR="00263003" w:rsidP="00263003" w:rsidRDefault="00263003" w14:paraId="4DA5F4CB" w14:textId="3184B9AE">
                      <w:pPr>
                        <w:shd w:val="clear" w:color="auto" w:fill="FFFFFF"/>
                        <w:tabs>
                          <w:tab w:val="left" w:pos="3119"/>
                        </w:tabs>
                        <w:spacing w:after="0" w:line="360" w:lineRule="auto"/>
                        <w:ind w:left="142"/>
                        <w:jc w:val="center"/>
                        <w:textAlignment w:val="baseline"/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003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Siła wyporu słonej wody w Morzu Martwym unosi człowieka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003">
        <w:rPr>
          <w:rFonts w:ascii="Arial" w:hAnsi="Arial" w:cs="Arial"/>
          <w:noProof/>
          <w:color w:val="333333"/>
        </w:rPr>
        <w:drawing>
          <wp:inline distT="0" distB="0" distL="0" distR="0" wp14:anchorId="7F89418E" wp14:editId="2D6A9E2E">
            <wp:extent cx="3357494" cy="2238353"/>
            <wp:effectExtent l="0" t="0" r="0" b="0"/>
            <wp:docPr id="14" name="Obraz 14" descr="Dead sea newspaper - Siła wyporu – Wikipedia, wolna encyklopedia i jeszcze 11 stron — Służbowy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Dead sea newspaper - Siła wyporu – Wikipedia, wolna encyklopedia i jeszcze 11 stron — Służbowy —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22918" r="26224" b="14509"/>
                    <a:stretch/>
                  </pic:blipFill>
                  <pic:spPr bwMode="auto">
                    <a:xfrm>
                      <a:off x="0" y="0"/>
                      <a:ext cx="3357878" cy="223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D37" w:rsidR="00C10D37">
        <w:rPr>
          <w:rFonts w:ascii="Arial" w:hAnsi="Arial" w:cs="Arial"/>
          <w:color w:val="333333"/>
        </w:rPr>
        <w:br w:type="column"/>
      </w:r>
      <w:r w:rsidRPr="00C10D37" w:rsidR="00C10D37">
        <w:rPr>
          <w:rFonts w:ascii="Arial" w:hAnsi="Arial" w:cs="Arial"/>
          <w:color w:val="333333"/>
        </w:rPr>
        <w:lastRenderedPageBreak/>
        <w:t>Siłę wyporu możemy zapisać wzorem:</w:t>
      </w:r>
    </w:p>
    <w:p w:rsidRPr="00BC286B" w:rsidR="00C10D37" w:rsidP="00C10D37" w:rsidRDefault="00C10D37" w14:paraId="7B048E5E" w14:textId="1BF164CF">
      <w:pPr>
        <w:shd w:val="clear" w:color="auto" w:fill="FFFFFF"/>
        <w:tabs>
          <w:tab w:val="left" w:pos="3119"/>
        </w:tabs>
        <w:spacing w:after="0" w:line="360" w:lineRule="auto"/>
        <w:ind w:left="142"/>
        <w:jc w:val="center"/>
        <w:textAlignment w:val="baseline"/>
        <w:rPr>
          <w:rFonts w:ascii="Arial" w:hAnsi="Arial" w:cs="Arial"/>
          <w:color w:val="333333"/>
          <w:sz w:val="52"/>
          <w:szCs w:val="52"/>
        </w:rPr>
      </w:pPr>
      <w:proofErr w:type="spellStart"/>
      <w:r w:rsidRPr="00BC286B">
        <w:rPr>
          <w:rFonts w:ascii="Arial" w:hAnsi="Arial" w:cs="Arial"/>
          <w:color w:val="333333"/>
          <w:sz w:val="52"/>
          <w:szCs w:val="52"/>
        </w:rPr>
        <w:t>F</w:t>
      </w:r>
      <w:r w:rsidRPr="00BC286B">
        <w:rPr>
          <w:rFonts w:ascii="Arial" w:hAnsi="Arial" w:cs="Arial"/>
          <w:color w:val="333333"/>
          <w:sz w:val="52"/>
          <w:szCs w:val="52"/>
          <w:vertAlign w:val="subscript"/>
        </w:rPr>
        <w:t>w</w:t>
      </w:r>
      <w:proofErr w:type="spellEnd"/>
      <w:r w:rsidRPr="00BC286B">
        <w:rPr>
          <w:rFonts w:ascii="Arial" w:hAnsi="Arial" w:cs="Arial"/>
          <w:color w:val="333333"/>
          <w:sz w:val="52"/>
          <w:szCs w:val="52"/>
        </w:rPr>
        <w:t>=d g V</w:t>
      </w:r>
    </w:p>
    <w:p w:rsidRPr="00C10D37" w:rsidR="00C10D37" w:rsidP="00C10D37" w:rsidRDefault="00C10D37" w14:paraId="218B61E9" w14:textId="77777777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color w:val="333333"/>
        </w:rPr>
      </w:pPr>
    </w:p>
    <w:p w:rsidR="00C10D37" w:rsidP="00C10D37" w:rsidRDefault="00C10D37" w14:paraId="274F7666" w14:textId="77777777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color w:val="333333"/>
        </w:rPr>
      </w:pPr>
      <w:r w:rsidRPr="00C10D37">
        <w:rPr>
          <w:rFonts w:ascii="Arial" w:hAnsi="Arial" w:cs="Arial"/>
          <w:color w:val="333333"/>
        </w:rPr>
        <w:t xml:space="preserve">Gdzie: </w:t>
      </w:r>
    </w:p>
    <w:p w:rsidR="00F82479" w:rsidP="00C10D37" w:rsidRDefault="00C10D37" w14:paraId="15EA0314" w14:textId="16B51059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color w:val="333333"/>
        </w:rPr>
      </w:pPr>
      <w:proofErr w:type="spellStart"/>
      <w:r w:rsidRPr="00C10D37">
        <w:rPr>
          <w:rFonts w:ascii="Arial" w:hAnsi="Arial" w:cs="Arial"/>
          <w:color w:val="333333"/>
        </w:rPr>
        <w:t>Fw</w:t>
      </w:r>
      <w:proofErr w:type="spellEnd"/>
      <w:r w:rsidRPr="00C10D37">
        <w:rPr>
          <w:rFonts w:ascii="Arial" w:hAnsi="Arial" w:cs="Arial"/>
          <w:color w:val="333333"/>
        </w:rPr>
        <w:t xml:space="preserve"> – siła wyporu, </w:t>
      </w:r>
      <w:r>
        <w:rPr>
          <w:rFonts w:ascii="Arial" w:hAnsi="Arial" w:cs="Arial"/>
          <w:color w:val="333333"/>
        </w:rPr>
        <w:t xml:space="preserve"> d </w:t>
      </w:r>
      <w:r w:rsidRPr="00C10D37">
        <w:rPr>
          <w:rFonts w:ascii="Arial" w:hAnsi="Arial" w:cs="Arial"/>
          <w:color w:val="333333"/>
        </w:rPr>
        <w:t>– gęstość cieczy, g – przyspieszenie ziemskie, V – objętość zanurzonej części ciała (oraz wypartej cieczy)</w:t>
      </w:r>
    </w:p>
    <w:p w:rsidR="00C10D37" w:rsidP="00C10D37" w:rsidRDefault="00C10D37" w14:paraId="3B40F42F" w14:textId="08DD5835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Helvetica" w:hAnsi="Helvetica" w:cs="Helvetica"/>
          <w:b/>
          <w:bCs/>
          <w:color w:val="333333"/>
          <w:shd w:val="clear" w:color="auto" w:fill="FFFFFF"/>
        </w:rPr>
      </w:pPr>
      <w:r w:rsidRPr="00C10D37">
        <w:rPr>
          <w:rStyle w:val="Pogrubienie"/>
          <w:rFonts w:ascii="Helvetica" w:hAnsi="Helvetica" w:cs="Helvetica"/>
          <w:color w:val="333333"/>
          <w:u w:val="single"/>
          <w:bdr w:val="none" w:color="auto" w:sz="0" w:space="0" w:frame="1"/>
          <w:shd w:val="clear" w:color="auto" w:fill="FFFFFF"/>
        </w:rPr>
        <w:t>Interpretacja prawa Archimedesa</w:t>
      </w:r>
      <w:r w:rsidRPr="00C10D37">
        <w:rPr>
          <w:rFonts w:ascii="Helvetica" w:hAnsi="Helvetica" w:cs="Helvetica"/>
          <w:color w:val="333333"/>
          <w:u w:val="single"/>
          <w:shd w:val="clear" w:color="auto" w:fill="FFFFFF"/>
        </w:rPr>
        <w:t>: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C10D37">
        <w:rPr>
          <w:rFonts w:ascii="Helvetica" w:hAnsi="Helvetica" w:cs="Helvetica"/>
          <w:b/>
          <w:bCs/>
          <w:color w:val="333333"/>
          <w:shd w:val="clear" w:color="auto" w:fill="FFFFFF"/>
        </w:rPr>
        <w:t>Na każde ciało zanurzone w cieczy działa siła wyporu. Zanurzenie ciała spowoduje wyparcie cieczy (lub podniesienie jej poziomu). Objętość wypartej cieczy jest taka sama jak objętość zanurzonego ciała.</w:t>
      </w:r>
    </w:p>
    <w:p w:rsidR="00C10D37" w:rsidP="00C10D37" w:rsidRDefault="00C10D37" w14:paraId="2E8DA2CD" w14:textId="0AAB5922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Helvetica" w:hAnsi="Helvetica" w:cs="Helvetica"/>
          <w:b/>
          <w:bCs/>
          <w:color w:val="333333"/>
          <w:shd w:val="clear" w:color="auto" w:fill="FFFFFF"/>
        </w:rPr>
      </w:pPr>
    </w:p>
    <w:p w:rsidRPr="00C10D37" w:rsidR="00C10D37" w:rsidP="00C10D37" w:rsidRDefault="00CC56B9" w14:paraId="668902D5" w14:textId="50156E54">
      <w:pPr>
        <w:shd w:val="clear" w:color="auto" w:fill="FFFFFF"/>
        <w:spacing w:before="569" w:after="284" w:line="240" w:lineRule="auto"/>
        <w:textAlignment w:val="baseline"/>
        <w:outlineLvl w:val="2"/>
        <w:rPr>
          <w:rFonts w:ascii="Helvetica" w:hAnsi="Helvetica" w:eastAsia="Times New Roman" w:cs="Helvetica"/>
          <w:b/>
          <w:bCs/>
          <w:color w:val="333333"/>
          <w:sz w:val="27"/>
          <w:szCs w:val="27"/>
          <w:lang w:eastAsia="pl-PL"/>
        </w:rPr>
      </w:pPr>
      <w:r>
        <w:rPr>
          <w:rFonts w:ascii="Helvetica" w:hAnsi="Helvetica" w:eastAsia="Times New Roman" w:cs="Helvetica"/>
          <w:b/>
          <w:bCs/>
          <w:color w:val="333333"/>
          <w:sz w:val="27"/>
          <w:szCs w:val="27"/>
          <w:lang w:eastAsia="pl-PL"/>
        </w:rPr>
        <w:t>Z</w:t>
      </w:r>
      <w:r w:rsidRPr="00C10D37" w:rsidR="00C10D37">
        <w:rPr>
          <w:rFonts w:ascii="Helvetica" w:hAnsi="Helvetica" w:eastAsia="Times New Roman" w:cs="Helvetica"/>
          <w:b/>
          <w:bCs/>
          <w:color w:val="333333"/>
          <w:sz w:val="27"/>
          <w:szCs w:val="27"/>
          <w:lang w:eastAsia="pl-PL"/>
        </w:rPr>
        <w:t>adanie 1: siła wyporu działająca na nurka</w:t>
      </w:r>
    </w:p>
    <w:p w:rsidRPr="00C10D37" w:rsidR="00C10D37" w:rsidP="00C10D37" w:rsidRDefault="00C10D37" w14:paraId="313E81B1" w14:textId="77777777">
      <w:pPr>
        <w:shd w:val="clear" w:color="auto" w:fill="FFFFFF"/>
        <w:spacing w:after="404" w:line="240" w:lineRule="auto"/>
        <w:textAlignment w:val="baseline"/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</w:pP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>Pasjonaci nurkowania chwalą sobie Morze Bałtyckie między innymi ze względu na łatwość zanurzania. Policz siłę wyporu działająca na nurka o objętości V= 0,06 m3, przyjmując g=10 m/s</w:t>
      </w:r>
      <w:r w:rsidRPr="00C10D37">
        <w:rPr>
          <w:rFonts w:ascii="Helvetica" w:hAnsi="Helvetica" w:eastAsia="Times New Roman" w:cs="Helvetica"/>
          <w:color w:val="333333"/>
          <w:sz w:val="24"/>
          <w:szCs w:val="24"/>
          <w:vertAlign w:val="superscript"/>
          <w:lang w:eastAsia="pl-PL"/>
        </w:rPr>
        <w:t>2</w:t>
      </w: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 xml:space="preserve"> w</w:t>
      </w:r>
    </w:p>
    <w:p w:rsidRPr="00C10D37" w:rsidR="00C10D37" w:rsidP="00C10D37" w:rsidRDefault="00C10D37" w14:paraId="460234BF" w14:textId="28705036">
      <w:pPr>
        <w:shd w:val="clear" w:color="auto" w:fill="FFFFFF"/>
        <w:spacing w:after="404" w:line="240" w:lineRule="auto"/>
        <w:textAlignment w:val="baseline"/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</w:pP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 xml:space="preserve">a) Morzu Bałtyckim, gdzie gęstość wody wynosi </w:t>
      </w:r>
      <w:r w:rsidR="00CC56B9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>d</w:t>
      </w: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 xml:space="preserve"> = 1003 kg/m3</w:t>
      </w: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br/>
      </w: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>b) Morzu Czerwonym, gdzie gęstość wody wynosi </w:t>
      </w:r>
      <w:r w:rsidR="00CC56B9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>d</w:t>
      </w: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 xml:space="preserve"> = 1025 kg/m3</w:t>
      </w:r>
    </w:p>
    <w:p w:rsidRPr="00C10D37" w:rsidR="00C10D37" w:rsidP="00C10D37" w:rsidRDefault="00C10D37" w14:paraId="5DAE6E3C" w14:textId="77777777">
      <w:pPr>
        <w:shd w:val="clear" w:color="auto" w:fill="FFFFFF"/>
        <w:spacing w:after="0" w:line="240" w:lineRule="auto"/>
        <w:textAlignment w:val="baseline"/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</w:pPr>
      <w:r w:rsidRPr="00C10D37">
        <w:rPr>
          <w:rFonts w:ascii="inherit" w:hAnsi="inherit" w:eastAsia="Times New Roman" w:cs="Helvetica"/>
          <w:b/>
          <w:bCs/>
          <w:color w:val="333333"/>
          <w:sz w:val="24"/>
          <w:szCs w:val="24"/>
          <w:bdr w:val="none" w:color="auto" w:sz="0" w:space="0" w:frame="1"/>
          <w:lang w:eastAsia="pl-PL"/>
        </w:rPr>
        <w:t>Rozwiązanie:</w:t>
      </w:r>
    </w:p>
    <w:p w:rsidR="00CC56B9" w:rsidP="00C10D37" w:rsidRDefault="00C10D37" w14:paraId="431F3BB0" w14:textId="77777777">
      <w:pPr>
        <w:shd w:val="clear" w:color="auto" w:fill="FFFFFF"/>
        <w:spacing w:after="0" w:line="240" w:lineRule="auto"/>
        <w:textAlignment w:val="baseline"/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</w:pPr>
      <w:r w:rsidRPr="00C10D37">
        <w:rPr>
          <w:rFonts w:ascii="Helvetica" w:hAnsi="Helvetica" w:eastAsia="Times New Roman" w:cs="Helvetica"/>
          <w:color w:val="333333"/>
          <w:sz w:val="24"/>
          <w:szCs w:val="24"/>
          <w:lang w:eastAsia="pl-PL"/>
        </w:rPr>
        <w:t>Nurek jest w całości zanurzony w wodzie. Z wzoru na siłę wyporu </w:t>
      </w:r>
    </w:p>
    <w:p w:rsidR="00C10D37" w:rsidP="00CC56B9" w:rsidRDefault="00C10D37" w14:paraId="07C7CE64" w14:textId="510DBCEF">
      <w:pPr>
        <w:shd w:val="clear" w:color="auto" w:fill="FFFFFF"/>
        <w:spacing w:after="0" w:line="240" w:lineRule="auto"/>
        <w:jc w:val="center"/>
        <w:textAlignment w:val="baseline"/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</w:pPr>
      <w:proofErr w:type="spellStart"/>
      <w:r w:rsidRPr="00C10D37"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  <w:t>F</w:t>
      </w:r>
      <w:r w:rsidRPr="00C10D37">
        <w:rPr>
          <w:rFonts w:ascii="inherit" w:hAnsi="inherit" w:eastAsia="Times New Roman" w:cs="Helvetica"/>
          <w:b/>
          <w:bCs/>
          <w:color w:val="333333"/>
          <w:sz w:val="30"/>
          <w:szCs w:val="36"/>
          <w:bdr w:val="none" w:color="auto" w:sz="0" w:space="0" w:frame="1"/>
          <w:lang w:eastAsia="pl-PL"/>
        </w:rPr>
        <w:t>w</w:t>
      </w:r>
      <w:proofErr w:type="spellEnd"/>
      <w:r w:rsidRPr="00C10D37"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  <w:t> = </w:t>
      </w:r>
      <w:r w:rsidR="00CC56B9"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  <w:t>d</w:t>
      </w:r>
      <w:r w:rsidRPr="00C10D37"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  <w:t> </w:t>
      </w:r>
      <w:r w:rsidRPr="00C10D37">
        <w:rPr>
          <w:rFonts w:ascii="Cambria Math" w:hAnsi="Cambria Math" w:eastAsia="Times New Roman" w:cs="Cambria Math"/>
          <w:b/>
          <w:bCs/>
          <w:color w:val="333333"/>
          <w:sz w:val="36"/>
          <w:szCs w:val="36"/>
          <w:lang w:eastAsia="pl-PL"/>
        </w:rPr>
        <w:t>⋅</w:t>
      </w:r>
      <w:r w:rsidRPr="00C10D37"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  <w:t xml:space="preserve"> g </w:t>
      </w:r>
      <w:r w:rsidRPr="00C10D37">
        <w:rPr>
          <w:rFonts w:ascii="Cambria Math" w:hAnsi="Cambria Math" w:eastAsia="Times New Roman" w:cs="Cambria Math"/>
          <w:b/>
          <w:bCs/>
          <w:color w:val="333333"/>
          <w:sz w:val="36"/>
          <w:szCs w:val="36"/>
          <w:lang w:eastAsia="pl-PL"/>
        </w:rPr>
        <w:t>⋅</w:t>
      </w:r>
      <w:r w:rsidRPr="00C10D37"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  <w:t xml:space="preserve"> V</w:t>
      </w:r>
    </w:p>
    <w:p w:rsidRPr="00C10D37" w:rsidR="00CC56B9" w:rsidP="00CC56B9" w:rsidRDefault="00CC56B9" w14:paraId="17160594" w14:textId="77777777">
      <w:pPr>
        <w:shd w:val="clear" w:color="auto" w:fill="FFFFFF"/>
        <w:spacing w:after="0" w:line="240" w:lineRule="auto"/>
        <w:jc w:val="center"/>
        <w:textAlignment w:val="baseline"/>
        <w:rPr>
          <w:rFonts w:ascii="Helvetica" w:hAnsi="Helvetica" w:eastAsia="Times New Roman" w:cs="Helvetica"/>
          <w:b/>
          <w:bCs/>
          <w:color w:val="333333"/>
          <w:sz w:val="36"/>
          <w:szCs w:val="36"/>
          <w:lang w:eastAsia="pl-PL"/>
        </w:rPr>
      </w:pPr>
    </w:p>
    <w:p w:rsidRPr="00CC56B9" w:rsidR="00CC56B9" w:rsidP="00CC56B9" w:rsidRDefault="00C10D37" w14:paraId="2172ED7E" w14:textId="4C2CF510">
      <w:pPr>
        <w:shd w:val="clear" w:color="auto" w:fill="FFFFFF"/>
        <w:spacing w:after="0" w:line="240" w:lineRule="auto"/>
        <w:textAlignment w:val="baseline"/>
        <w:rPr>
          <w:rFonts w:ascii="Arial" w:hAnsi="Arial" w:eastAsia="Times New Roman" w:cs="Arial"/>
          <w:color w:val="333333"/>
          <w:sz w:val="28"/>
          <w:szCs w:val="28"/>
          <w:lang w:eastAsia="pl-PL"/>
        </w:rPr>
      </w:pPr>
      <w:r w:rsidRPr="00CC56B9">
        <w:rPr>
          <w:rFonts w:ascii="Arial" w:hAnsi="Arial" w:eastAsia="Times New Roman" w:cs="Arial"/>
          <w:color w:val="333333"/>
          <w:sz w:val="28"/>
          <w:szCs w:val="28"/>
          <w:lang w:eastAsia="pl-PL"/>
        </w:rPr>
        <w:t>Siła wyporu w Morzu Bałtyckim </w:t>
      </w:r>
      <w:proofErr w:type="spellStart"/>
      <w:r w:rsidRPr="00CC56B9" w:rsidR="00CC56B9">
        <w:rPr>
          <w:rFonts w:ascii="Arial" w:hAnsi="Arial" w:eastAsia="Times New Roman" w:cs="Arial"/>
          <w:color w:val="333333"/>
          <w:sz w:val="28"/>
          <w:szCs w:val="28"/>
          <w:lang w:eastAsia="pl-PL"/>
        </w:rPr>
        <w:t>Fw</w:t>
      </w:r>
      <w:proofErr w:type="spellEnd"/>
      <w:r w:rsidRPr="00CC56B9" w:rsidR="00CC56B9">
        <w:rPr>
          <w:rFonts w:ascii="Arial" w:hAnsi="Arial" w:eastAsia="Times New Roman" w:cs="Arial"/>
          <w:color w:val="333333"/>
          <w:sz w:val="28"/>
          <w:szCs w:val="28"/>
          <w:lang w:eastAsia="pl-PL"/>
        </w:rPr>
        <w:t xml:space="preserve"> =</w:t>
      </w:r>
    </w:p>
    <w:p w:rsidRPr="00CC56B9" w:rsidR="00CC56B9" w:rsidP="00CC56B9" w:rsidRDefault="00CC56B9" w14:paraId="40C10A98" w14:textId="77777777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hAnsi="Arial" w:eastAsia="Times New Roman" w:cs="Arial"/>
          <w:color w:val="333333"/>
          <w:sz w:val="28"/>
          <w:szCs w:val="28"/>
          <w:lang w:eastAsia="pl-PL"/>
        </w:rPr>
      </w:pPr>
    </w:p>
    <w:p w:rsidR="00C10D37" w:rsidP="00CC56B9" w:rsidRDefault="00C10D37" w14:paraId="6A872BD7" w14:textId="096FF38F">
      <w:pPr>
        <w:shd w:val="clear" w:color="auto" w:fill="FFFFFF"/>
        <w:spacing w:after="0" w:line="240" w:lineRule="auto"/>
        <w:textAlignment w:val="baseline"/>
        <w:rPr>
          <w:rFonts w:ascii="Arial" w:hAnsi="Arial" w:eastAsia="Times New Roman" w:cs="Arial"/>
          <w:color w:val="333333"/>
          <w:sz w:val="28"/>
          <w:szCs w:val="28"/>
          <w:bdr w:val="none" w:color="auto" w:sz="0" w:space="0" w:frame="1"/>
          <w:lang w:eastAsia="pl-PL"/>
        </w:rPr>
      </w:pPr>
      <w:r w:rsidRPr="00C10D37">
        <w:rPr>
          <w:rFonts w:ascii="Arial" w:hAnsi="Arial" w:eastAsia="Times New Roman" w:cs="Arial"/>
          <w:color w:val="333333"/>
          <w:sz w:val="28"/>
          <w:szCs w:val="28"/>
          <w:lang w:eastAsia="pl-PL"/>
        </w:rPr>
        <w:t>Siła wyporu w Morzu Czerwonym </w:t>
      </w:r>
      <w:bookmarkStart w:name="klocek" w:id="0"/>
      <w:bookmarkEnd w:id="0"/>
      <w:proofErr w:type="spellStart"/>
      <w:r w:rsidRPr="00CC56B9" w:rsidR="00CC56B9">
        <w:rPr>
          <w:rFonts w:ascii="Arial" w:hAnsi="Arial" w:eastAsia="Times New Roman" w:cs="Arial"/>
          <w:color w:val="333333"/>
          <w:sz w:val="28"/>
          <w:szCs w:val="28"/>
          <w:bdr w:val="none" w:color="auto" w:sz="0" w:space="0" w:frame="1"/>
          <w:lang w:eastAsia="pl-PL"/>
        </w:rPr>
        <w:t>F</w:t>
      </w:r>
      <w:r w:rsidRPr="00CC56B9" w:rsidR="00CC56B9">
        <w:rPr>
          <w:rFonts w:ascii="Arial" w:hAnsi="Arial" w:eastAsia="Times New Roman" w:cs="Arial"/>
          <w:color w:val="333333"/>
          <w:sz w:val="28"/>
          <w:szCs w:val="28"/>
          <w:bdr w:val="none" w:color="auto" w:sz="0" w:space="0" w:frame="1"/>
          <w:vertAlign w:val="subscript"/>
          <w:lang w:eastAsia="pl-PL"/>
        </w:rPr>
        <w:t>w</w:t>
      </w:r>
      <w:proofErr w:type="spellEnd"/>
      <w:r w:rsidRPr="00CC56B9" w:rsidR="00CC56B9">
        <w:rPr>
          <w:rFonts w:ascii="Arial" w:hAnsi="Arial" w:eastAsia="Times New Roman" w:cs="Arial"/>
          <w:color w:val="333333"/>
          <w:sz w:val="28"/>
          <w:szCs w:val="28"/>
          <w:bdr w:val="none" w:color="auto" w:sz="0" w:space="0" w:frame="1"/>
          <w:lang w:eastAsia="pl-PL"/>
        </w:rPr>
        <w:t xml:space="preserve"> =</w:t>
      </w:r>
    </w:p>
    <w:p w:rsidR="00CC56B9" w:rsidP="00CC56B9" w:rsidRDefault="00CC56B9" w14:paraId="26DF6AF9" w14:textId="6417AADF">
      <w:pPr>
        <w:shd w:val="clear" w:color="auto" w:fill="FFFFFF"/>
        <w:spacing w:after="0" w:line="240" w:lineRule="auto"/>
        <w:textAlignment w:val="baseline"/>
        <w:rPr>
          <w:rFonts w:ascii="Arial" w:hAnsi="Arial" w:eastAsia="Times New Roman" w:cs="Arial"/>
          <w:color w:val="333333"/>
          <w:sz w:val="28"/>
          <w:szCs w:val="28"/>
          <w:bdr w:val="none" w:color="auto" w:sz="0" w:space="0" w:frame="1"/>
          <w:lang w:eastAsia="pl-PL"/>
        </w:rPr>
      </w:pPr>
    </w:p>
    <w:p w:rsidR="00CC56B9" w:rsidP="00CC56B9" w:rsidRDefault="00CC56B9" w14:paraId="7B0313BC" w14:textId="401914A0">
      <w:pPr>
        <w:shd w:val="clear" w:color="auto" w:fill="FFFFFF"/>
        <w:spacing w:after="0" w:line="240" w:lineRule="auto"/>
        <w:textAlignment w:val="baseline"/>
        <w:rPr>
          <w:rFonts w:ascii="Arial" w:hAnsi="Arial" w:eastAsia="Times New Roman" w:cs="Arial"/>
          <w:color w:val="333333"/>
          <w:sz w:val="28"/>
          <w:szCs w:val="28"/>
          <w:bdr w:val="none" w:color="auto" w:sz="0" w:space="0" w:frame="1"/>
          <w:lang w:eastAsia="pl-PL"/>
        </w:rPr>
      </w:pPr>
    </w:p>
    <w:p w:rsidRPr="00CC56B9" w:rsidR="00CC56B9" w:rsidP="1DE21F41" w:rsidRDefault="00CC56B9" w14:paraId="1D390562" w14:textId="230D8EC6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240" w:lineRule="auto"/>
        <w:textAlignment w:val="baseline"/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333333"/>
          <w:sz w:val="28"/>
          <w:szCs w:val="28"/>
          <w:shd w:val="clear" w:color="auto" w:fill="FFFFFF"/>
        </w:rPr>
      </w:pPr>
      <w:r w:rsidRPr="1DE21F41" w:rsidR="4B28DB57">
        <w:rPr>
          <w:rFonts w:ascii="Arial" w:hAnsi="Arial" w:cs="Arial"/>
          <w:b w:val="1"/>
          <w:bCs w:val="1"/>
          <w:color w:val="333333"/>
          <w:sz w:val="28"/>
          <w:szCs w:val="28"/>
        </w:rPr>
        <w:t>r</w:t>
      </w:r>
    </w:p>
    <w:p w:rsidR="00CC56B9" w:rsidP="00C10D37" w:rsidRDefault="00CC56B9" w14:paraId="657D095E" w14:textId="005AA6F3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547FD0F" wp14:editId="6EADEFF0">
            <wp:extent cx="6248400" cy="1562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62" t="19701" r="27082" b="55598"/>
                    <a:stretch/>
                  </pic:blipFill>
                  <pic:spPr bwMode="auto">
                    <a:xfrm>
                      <a:off x="0" y="0"/>
                      <a:ext cx="62484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D37" w:rsidP="00C10D37" w:rsidRDefault="00CC56B9" w14:paraId="60FDB6CC" w14:textId="27275EB2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br w:type="column"/>
      </w:r>
      <w:r w:rsidR="00081B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5D749" wp14:editId="3D9B440A">
                <wp:simplePos x="0" y="0"/>
                <wp:positionH relativeFrom="column">
                  <wp:posOffset>5472430</wp:posOffset>
                </wp:positionH>
                <wp:positionV relativeFrom="paragraph">
                  <wp:posOffset>1128395</wp:posOffset>
                </wp:positionV>
                <wp:extent cx="1123950" cy="676275"/>
                <wp:effectExtent l="0" t="0" r="0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081BAE" w:rsidR="00081BAE" w:rsidP="00081BAE" w:rsidRDefault="00081BAE" w14:paraId="74154C63" w14:textId="731E8C59">
                            <w:pPr>
                              <w:shd w:val="clear" w:color="auto" w:fill="FFFFFF"/>
                              <w:tabs>
                                <w:tab w:val="left" w:pos="3119"/>
                              </w:tabs>
                              <w:spacing w:after="0" w:line="360" w:lineRule="auto"/>
                              <w:ind w:left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47CC14">
              <v:shape id="Pole tekstowe 7" style="position:absolute;left:0;text-align:left;margin-left:430.9pt;margin-top:88.85pt;width:88.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" w14:anchorId="60A5D749">
                <v:fill o:detectmouseclick="t"/>
                <v:textbox>
                  <w:txbxContent>
                    <w:p w:rsidRPr="00081BAE" w:rsidR="00081BAE" w:rsidP="00081BAE" w:rsidRDefault="00081BAE" w14:paraId="0E9C2A93" w14:textId="731E8C59">
                      <w:pPr>
                        <w:shd w:val="clear" w:color="auto" w:fill="FFFFFF"/>
                        <w:tabs>
                          <w:tab w:val="left" w:pos="3119"/>
                        </w:tabs>
                        <w:spacing w:after="0" w:line="360" w:lineRule="auto"/>
                        <w:ind w:left="142"/>
                        <w:jc w:val="center"/>
                        <w:textAlignment w:val="baseline"/>
                        <w:rPr>
                          <w:rFonts w:ascii="Arial" w:hAnsi="Arial"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0,7</w:t>
                      </w:r>
                    </w:p>
                  </w:txbxContent>
                </v:textbox>
              </v:shape>
            </w:pict>
          </mc:Fallback>
        </mc:AlternateContent>
      </w:r>
      <w:r w:rsidR="00081B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52F46" wp14:editId="4E8D79CD">
                <wp:simplePos x="0" y="0"/>
                <wp:positionH relativeFrom="column">
                  <wp:posOffset>5462905</wp:posOffset>
                </wp:positionH>
                <wp:positionV relativeFrom="paragraph">
                  <wp:posOffset>643255</wp:posOffset>
                </wp:positionV>
                <wp:extent cx="579120" cy="1009650"/>
                <wp:effectExtent l="0" t="0" r="11430" b="19050"/>
                <wp:wrapNone/>
                <wp:docPr id="6" name="Łącznik: łama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10096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EBEE718">
              <v:shapetype id="_x0000_t34" coordsize="21600,21600" o:oned="t" filled="f" o:spt="34" adj="10800" path="m,l@0,0@0,21600,21600,21600e" w14:anchorId="122FEEBB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Łącznik: łamany 6" style="position:absolute;margin-left:430.15pt;margin-top:50.65pt;width:45.6pt;height:79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"/>
            </w:pict>
          </mc:Fallback>
        </mc:AlternateContent>
      </w:r>
      <w:r w:rsidR="00081BAE">
        <w:rPr>
          <w:noProof/>
        </w:rPr>
        <w:drawing>
          <wp:inline distT="0" distB="0" distL="0" distR="0" wp14:anchorId="1E0A5B71" wp14:editId="637F5A3F">
            <wp:extent cx="5951758" cy="33858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06" t="22643" r="19479" b="11782"/>
                    <a:stretch/>
                  </pic:blipFill>
                  <pic:spPr bwMode="auto">
                    <a:xfrm>
                      <a:off x="0" y="0"/>
                      <a:ext cx="5971609" cy="339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BAE" w:rsidP="00C10D37" w:rsidRDefault="00081BAE" w14:paraId="6A2E139F" w14:textId="7D989AA9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1A7A902" wp14:editId="2C7EBAC8">
            <wp:extent cx="6094512" cy="3000375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50" t="38817" r="27413" b="14134"/>
                    <a:stretch/>
                  </pic:blipFill>
                  <pic:spPr bwMode="auto">
                    <a:xfrm>
                      <a:off x="0" y="0"/>
                      <a:ext cx="6102588" cy="300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003" w:rsidP="00081BAE" w:rsidRDefault="00081BAE" w14:paraId="62725182" w14:textId="450C57EC">
      <w:pPr>
        <w:shd w:val="clear" w:color="auto" w:fill="FFFFFF"/>
        <w:tabs>
          <w:tab w:val="left" w:pos="3119"/>
        </w:tabs>
        <w:spacing w:after="0" w:line="360" w:lineRule="auto"/>
        <w:ind w:left="142"/>
        <w:jc w:val="center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D12644D" wp14:editId="159E8503">
            <wp:extent cx="5191125" cy="274349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03" t="17644" r="56202" b="44763"/>
                    <a:stretch/>
                  </pic:blipFill>
                  <pic:spPr bwMode="auto">
                    <a:xfrm>
                      <a:off x="0" y="0"/>
                      <a:ext cx="5216261" cy="275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003">
        <w:rPr>
          <w:rFonts w:ascii="Arial" w:hAnsi="Arial" w:cs="Arial"/>
          <w:b/>
          <w:bCs/>
          <w:color w:val="333333"/>
          <w:sz w:val="28"/>
          <w:szCs w:val="28"/>
        </w:rPr>
        <w:br/>
      </w:r>
    </w:p>
    <w:p w:rsidR="00081BAE" w:rsidP="00263003" w:rsidRDefault="00263003" w14:paraId="67C67F3E" w14:textId="3F991F5D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br w:type="column"/>
      </w:r>
      <w:r>
        <w:rPr>
          <w:noProof/>
        </w:rPr>
        <w:lastRenderedPageBreak/>
        <w:drawing>
          <wp:inline distT="0" distB="0" distL="0" distR="0" wp14:anchorId="11E2D4EA" wp14:editId="528A6573">
            <wp:extent cx="6322958" cy="2657475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35" t="49965" r="53708" b="20463"/>
                    <a:stretch/>
                  </pic:blipFill>
                  <pic:spPr bwMode="auto">
                    <a:xfrm>
                      <a:off x="0" y="0"/>
                      <a:ext cx="6341961" cy="266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003" w:rsidP="00263003" w:rsidRDefault="00263003" w14:paraId="70551816" w14:textId="31D6A3F7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t>Dodatkowe zadanie:</w:t>
      </w:r>
    </w:p>
    <w:p w:rsidRPr="00263003" w:rsidR="00263003" w:rsidP="00263003" w:rsidRDefault="00263003" w14:paraId="125D1399" w14:textId="018E7755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263003">
        <w:rPr>
          <w:rFonts w:ascii="Arial" w:hAnsi="Arial" w:cs="Arial"/>
          <w:color w:val="000000" w:themeColor="text1"/>
          <w:sz w:val="24"/>
          <w:szCs w:val="24"/>
        </w:rPr>
        <w:t xml:space="preserve">Wymień kilka wydarzeń </w:t>
      </w:r>
      <w:r w:rsidRPr="00263003">
        <w:rPr>
          <w:rFonts w:ascii="Arial" w:hAnsi="Arial" w:cs="Arial"/>
          <w:noProof/>
          <w:color w:val="000000" w:themeColor="text1"/>
          <w:sz w:val="24"/>
          <w:szCs w:val="24"/>
        </w:rPr>
        <w:t xml:space="preserve">łączonych z istniemiem Trójkąta Bermudzkiego. Jeśli znalazłeś inną hipotezę wyjaśniającą tajemnice trójkąta 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t xml:space="preserve">bermudzkiego </w:t>
      </w:r>
      <w:r w:rsidRPr="00263003">
        <w:rPr>
          <w:rFonts w:ascii="Arial" w:hAnsi="Arial" w:cs="Arial"/>
          <w:noProof/>
          <w:color w:val="000000" w:themeColor="text1"/>
          <w:sz w:val="24"/>
          <w:szCs w:val="24"/>
        </w:rPr>
        <w:t xml:space="preserve">opisz ją </w:t>
      </w:r>
      <w:r w:rsidRPr="00263003">
        <w:rPr>
          <mc:AlternateContent>
            <mc:Choice Requires="w16se">
              <w:rFonts w:ascii="Arial" w:hAnsi="Arial" w:cs="Arial"/>
            </mc:Choice>
            <mc:Fallback>
              <w:rFonts w:ascii="Segoe UI Emoji" w:hAnsi="Segoe UI Emoji" w:eastAsia="Segoe UI Emoji" w:cs="Segoe UI Emoji"/>
            </mc:Fallback>
          </mc:AlternateContent>
          <w:noProof/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Pr="00263003" w:rsidR="00263003" w:rsidP="00263003" w:rsidRDefault="00263003" w14:paraId="4EBD4FD6" w14:textId="77777777">
      <w:pPr>
        <w:shd w:val="clear" w:color="auto" w:fill="FFFFFF"/>
        <w:tabs>
          <w:tab w:val="left" w:pos="3119"/>
        </w:tabs>
        <w:spacing w:after="0" w:line="360" w:lineRule="auto"/>
        <w:ind w:left="142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sectPr w:rsidRPr="00263003" w:rsidR="00263003" w:rsidSect="00081BA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0C876DF"/>
    <w:multiLevelType w:val="hybridMultilevel"/>
    <w:tmpl w:val="8494A1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81127"/>
    <w:multiLevelType w:val="hybridMultilevel"/>
    <w:tmpl w:val="5622C03E"/>
    <w:lvl w:ilvl="0" w:tplc="04150001">
      <w:start w:val="1"/>
      <w:numFmt w:val="bullet"/>
      <w:lvlText w:val=""/>
      <w:lvlJc w:val="left"/>
      <w:pPr>
        <w:ind w:left="204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7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34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42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9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6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63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70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800" w:hanging="360"/>
      </w:pPr>
      <w:rPr>
        <w:rFonts w:hint="default" w:ascii="Wingdings" w:hAnsi="Wingdings"/>
      </w:rPr>
    </w:lvl>
  </w:abstractNum>
  <w:abstractNum w:abstractNumId="2" w15:restartNumberingAfterBreak="0">
    <w:nsid w:val="624B2A5B"/>
    <w:multiLevelType w:val="multilevel"/>
    <w:tmpl w:val="2D5A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7C78537C"/>
    <w:multiLevelType w:val="hybridMultilevel"/>
    <w:tmpl w:val="C6EE5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A603E"/>
    <w:multiLevelType w:val="hybridMultilevel"/>
    <w:tmpl w:val="3EDCD3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5"/>
  </w: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8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479"/>
    <w:rsid w:val="00081BAE"/>
    <w:rsid w:val="00210266"/>
    <w:rsid w:val="00263003"/>
    <w:rsid w:val="003C122E"/>
    <w:rsid w:val="006275A0"/>
    <w:rsid w:val="00954D4A"/>
    <w:rsid w:val="00984D75"/>
    <w:rsid w:val="00BC286B"/>
    <w:rsid w:val="00C10D37"/>
    <w:rsid w:val="00CC56B9"/>
    <w:rsid w:val="00D21290"/>
    <w:rsid w:val="00E12AFD"/>
    <w:rsid w:val="00E4383B"/>
    <w:rsid w:val="00E5216F"/>
    <w:rsid w:val="00F82479"/>
    <w:rsid w:val="1DE21F41"/>
    <w:rsid w:val="4B28D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6E594"/>
  <w15:chartTrackingRefBased/>
  <w15:docId w15:val="{4CE2884A-FBE4-4A2A-BA01-2FC392B0CC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C10D37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2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8247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D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10D37"/>
    <w:rPr>
      <w:b/>
      <w:bCs/>
    </w:rPr>
  </w:style>
  <w:style w:type="character" w:styleId="Nagwek3Znak" w:customStyle="1">
    <w:name w:val="Nagłówek 3 Znak"/>
    <w:basedOn w:val="Domylnaczcionkaakapitu"/>
    <w:link w:val="Nagwek3"/>
    <w:uiPriority w:val="9"/>
    <w:rsid w:val="00C10D37"/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mi" w:customStyle="1">
    <w:name w:val="mi"/>
    <w:basedOn w:val="Domylnaczcionkaakapitu"/>
    <w:rsid w:val="00C1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5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TulFtxO6l6w" TargetMode="External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tmp" Id="rId11" /><Relationship Type="http://schemas.openxmlformats.org/officeDocument/2006/relationships/styles" Target="style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E923E107DB724C98DF83A93E068FAA" ma:contentTypeVersion="13" ma:contentTypeDescription="Create a new document." ma:contentTypeScope="" ma:versionID="c7b2bfe5ac0246411fccb36d37cd65d9">
  <xsd:schema xmlns:xsd="http://www.w3.org/2001/XMLSchema" xmlns:xs="http://www.w3.org/2001/XMLSchema" xmlns:p="http://schemas.microsoft.com/office/2006/metadata/properties" xmlns:ns3="00636d1e-77bd-4192-aaed-c53859acf685" xmlns:ns4="c386606a-3b91-4d90-9484-0847a70dd0a1" targetNamespace="http://schemas.microsoft.com/office/2006/metadata/properties" ma:root="true" ma:fieldsID="4fa42bf52d864c97bbc693819999e19d" ns3:_="" ns4:_="">
    <xsd:import namespace="00636d1e-77bd-4192-aaed-c53859acf685"/>
    <xsd:import namespace="c386606a-3b91-4d90-9484-0847a70dd0a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6d1e-77bd-4192-aaed-c53859acf6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6606a-3b91-4d90-9484-0847a70dd0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3396F2-07C1-4402-ACC8-99F340A22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6d1e-77bd-4192-aaed-c53859acf685"/>
    <ds:schemaRef ds:uri="c386606a-3b91-4d90-9484-0847a70dd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607B69-ECCE-4168-9BC9-4716D65F7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E39D95-E52E-4FA4-9FC4-8825731725B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00636d1e-77bd-4192-aaed-c53859acf685"/>
    <ds:schemaRef ds:uri="c386606a-3b91-4d90-9484-0847a70dd0a1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Elwira Sawicka</dc:creator>
  <keywords/>
  <dc:description/>
  <lastModifiedBy>Guest User</lastModifiedBy>
  <revision>3</revision>
  <dcterms:created xsi:type="dcterms:W3CDTF">2021-02-03T12:32:00.0000000Z</dcterms:created>
  <dcterms:modified xsi:type="dcterms:W3CDTF">2021-02-03T12:33:52.6646874Z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0x01010006E923E107DB724C98DF83A93E068FAA</vt:lpwstr>
  </property>
</Properties>
</file>